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D89" w:rsidRDefault="00416D89" w:rsidP="00416D89">
      <w:pPr>
        <w:pStyle w:val="a3"/>
        <w:kinsoku w:val="0"/>
        <w:overflowPunct w:val="0"/>
        <w:spacing w:before="96" w:beforeAutospacing="0" w:after="0" w:afterAutospacing="0"/>
        <w:ind w:left="547" w:hanging="547"/>
        <w:jc w:val="center"/>
        <w:textAlignment w:val="baseline"/>
      </w:pPr>
      <w:r>
        <w:rPr>
          <w:rFonts w:ascii="Calibri" w:eastAsia="+mn-ea" w:hAnsi="Calibri" w:cs="+mn-cs"/>
          <w:b/>
          <w:bCs/>
          <w:color w:val="00518E"/>
          <w:kern w:val="24"/>
          <w:sz w:val="40"/>
          <w:szCs w:val="40"/>
        </w:rPr>
        <w:t>Проект «Наши друзья и помощники на дороге»</w:t>
      </w:r>
    </w:p>
    <w:p w:rsidR="00416D89" w:rsidRDefault="00416D89" w:rsidP="005F4E84">
      <w:pPr>
        <w:pStyle w:val="a4"/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+mn-cs"/>
          <w:b/>
          <w:bCs/>
          <w:color w:val="0070C0"/>
          <w:kern w:val="24"/>
          <w:sz w:val="28"/>
          <w:szCs w:val="28"/>
        </w:rPr>
        <w:t>Тип проекта: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долгосрочный, информационно-практико-ориентированный </w:t>
      </w:r>
    </w:p>
    <w:p w:rsidR="00416D89" w:rsidRDefault="00416D89" w:rsidP="005F4E84">
      <w:pPr>
        <w:pStyle w:val="a4"/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+mn-cs"/>
          <w:b/>
          <w:bCs/>
          <w:color w:val="0070C0"/>
          <w:kern w:val="24"/>
          <w:sz w:val="28"/>
          <w:szCs w:val="28"/>
        </w:rPr>
        <w:t xml:space="preserve">Сроки реализации проекта: 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сентябрь 2016 - май 2017 года</w:t>
      </w:r>
    </w:p>
    <w:p w:rsidR="00416D89" w:rsidRDefault="00416D89" w:rsidP="005F4E84">
      <w:pPr>
        <w:pStyle w:val="a4"/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+mn-cs"/>
          <w:b/>
          <w:bCs/>
          <w:color w:val="0070C0"/>
          <w:kern w:val="24"/>
          <w:sz w:val="28"/>
          <w:szCs w:val="28"/>
        </w:rPr>
        <w:t>Участники проекта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: дошкольники среднего дошкольного возраста, педагоги, родители воспитанников.</w:t>
      </w:r>
    </w:p>
    <w:p w:rsidR="001F60D4" w:rsidRPr="001F60D4" w:rsidRDefault="00416D89" w:rsidP="001F60D4">
      <w:pPr>
        <w:pStyle w:val="a4"/>
        <w:rPr>
          <w:rFonts w:ascii="Calibri" w:eastAsia="+mn-ea" w:hAnsi="Calibri" w:cs="+mn-cs"/>
          <w:kern w:val="24"/>
          <w:sz w:val="28"/>
          <w:szCs w:val="28"/>
        </w:rPr>
      </w:pPr>
      <w:r w:rsidRPr="001F60D4">
        <w:rPr>
          <w:rFonts w:ascii="Calibri" w:eastAsia="+mn-ea" w:hAnsi="Calibri" w:cs="+mn-cs"/>
          <w:b/>
          <w:color w:val="0070C0"/>
          <w:kern w:val="24"/>
          <w:sz w:val="28"/>
          <w:szCs w:val="28"/>
        </w:rPr>
        <w:t>Проблема:</w:t>
      </w:r>
      <w:r w:rsidR="002A7A1B" w:rsidRPr="001F60D4">
        <w:rPr>
          <w:rFonts w:ascii="Calibri" w:eastAsia="+mn-ea" w:hAnsi="Calibri" w:cs="+mn-cs"/>
          <w:b/>
          <w:color w:val="0070C0"/>
          <w:kern w:val="24"/>
          <w:sz w:val="28"/>
          <w:szCs w:val="28"/>
        </w:rPr>
        <w:t xml:space="preserve"> </w:t>
      </w:r>
      <w:r w:rsidR="001F60D4" w:rsidRPr="001F60D4">
        <w:rPr>
          <w:rFonts w:ascii="Calibri" w:eastAsia="+mn-ea" w:hAnsi="Calibri" w:cs="+mn-cs"/>
          <w:kern w:val="24"/>
          <w:sz w:val="28"/>
          <w:szCs w:val="28"/>
        </w:rPr>
        <w:t>развитие элементарных представлений о правилах безопасности дорожного движения у детей 4-5 лет.</w:t>
      </w:r>
    </w:p>
    <w:p w:rsidR="002A7A1B" w:rsidRPr="005F4E84" w:rsidRDefault="00416D89" w:rsidP="005F4E84">
      <w:pPr>
        <w:pStyle w:val="a4"/>
        <w:kinsoku w:val="0"/>
        <w:overflowPunct w:val="0"/>
        <w:textAlignment w:val="baseline"/>
        <w:rPr>
          <w:b/>
          <w:color w:val="0070C0"/>
          <w:sz w:val="28"/>
        </w:rPr>
      </w:pPr>
      <w:r w:rsidRPr="001F60D4">
        <w:rPr>
          <w:rFonts w:ascii="Calibri" w:eastAsia="+mn-ea" w:hAnsi="Calibri" w:cs="+mn-cs"/>
          <w:b/>
          <w:color w:val="0070C0"/>
          <w:kern w:val="24"/>
          <w:sz w:val="28"/>
          <w:szCs w:val="28"/>
        </w:rPr>
        <w:t xml:space="preserve">Обоснование проблемы: </w:t>
      </w:r>
    </w:p>
    <w:p w:rsidR="005F4E84" w:rsidRPr="003E5360" w:rsidRDefault="003E5360" w:rsidP="005F4E84">
      <w:pPr>
        <w:pStyle w:val="a4"/>
        <w:kinsoku w:val="0"/>
        <w:overflowPunct w:val="0"/>
        <w:textAlignment w:val="baseline"/>
        <w:rPr>
          <w:color w:val="000000" w:themeColor="text1"/>
          <w:sz w:val="28"/>
        </w:rPr>
      </w:pPr>
      <w:r w:rsidRPr="003E5360">
        <w:rPr>
          <w:rFonts w:ascii="Calibri" w:eastAsia="+mn-ea" w:hAnsi="Calibri" w:cs="+mn-cs"/>
          <w:color w:val="000000" w:themeColor="text1"/>
          <w:kern w:val="24"/>
          <w:sz w:val="28"/>
          <w:szCs w:val="28"/>
        </w:rPr>
        <w:t>−</w:t>
      </w:r>
      <w:r w:rsidR="005F4E84" w:rsidRPr="003E5360">
        <w:rPr>
          <w:rFonts w:ascii="Calibri" w:eastAsia="+mn-ea" w:hAnsi="Calibri" w:cs="+mn-cs"/>
          <w:color w:val="000000" w:themeColor="text1"/>
          <w:kern w:val="24"/>
          <w:sz w:val="28"/>
          <w:szCs w:val="28"/>
        </w:rPr>
        <w:t xml:space="preserve"> </w:t>
      </w:r>
      <w:r w:rsidRPr="003E5360">
        <w:rPr>
          <w:rFonts w:ascii="Calibri" w:eastAsia="+mn-ea" w:hAnsi="Calibri" w:cs="+mn-cs"/>
          <w:color w:val="000000" w:themeColor="text1"/>
          <w:kern w:val="24"/>
          <w:sz w:val="28"/>
          <w:szCs w:val="28"/>
        </w:rPr>
        <w:t>недостаточный уровень развития представлений у  детей 4-5 лет о правилах безоп</w:t>
      </w:r>
      <w:r w:rsidR="00E837F6">
        <w:rPr>
          <w:rFonts w:ascii="Calibri" w:eastAsia="+mn-ea" w:hAnsi="Calibri" w:cs="+mn-cs"/>
          <w:color w:val="000000" w:themeColor="text1"/>
          <w:kern w:val="24"/>
          <w:sz w:val="28"/>
          <w:szCs w:val="28"/>
        </w:rPr>
        <w:t>асности дорожного движения, культуре поведения на дороге.</w:t>
      </w:r>
    </w:p>
    <w:p w:rsidR="002A7A1B" w:rsidRDefault="00416D89" w:rsidP="002A7A1B">
      <w:pPr>
        <w:pStyle w:val="a4"/>
        <w:kinsoku w:val="0"/>
        <w:overflowPunct w:val="0"/>
        <w:textAlignment w:val="baseline"/>
        <w:rPr>
          <w:rFonts w:ascii="Calibri" w:eastAsia="+mn-ea" w:hAnsi="Calibri" w:cs="+mn-cs"/>
          <w:color w:val="000000"/>
          <w:kern w:val="24"/>
          <w:sz w:val="28"/>
          <w:szCs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− неосведомленность </w:t>
      </w:r>
      <w:r w:rsidR="00B26492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или </w:t>
      </w:r>
      <w:r w:rsidR="00B26492" w:rsidRPr="00B26492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невнимание родителей к проблеме развития представлений о правилах безопасности дорожного движения </w:t>
      </w:r>
      <w:r w:rsidR="007D2067">
        <w:rPr>
          <w:rFonts w:ascii="Calibri" w:eastAsia="+mn-ea" w:hAnsi="Calibri" w:cs="+mn-cs"/>
          <w:color w:val="000000"/>
          <w:kern w:val="24"/>
          <w:sz w:val="28"/>
          <w:szCs w:val="28"/>
        </w:rPr>
        <w:t>у детей дошкольного возраста.</w:t>
      </w:r>
    </w:p>
    <w:p w:rsidR="007D2067" w:rsidRDefault="00416D89" w:rsidP="002A7A1B">
      <w:pPr>
        <w:pStyle w:val="a4"/>
        <w:kinsoku w:val="0"/>
        <w:overflowPunct w:val="0"/>
        <w:textAlignment w:val="baseline"/>
        <w:rPr>
          <w:rFonts w:ascii="Calibri" w:eastAsia="+mn-ea" w:hAnsi="Calibri" w:cs="+mn-cs"/>
          <w:color w:val="000000"/>
          <w:kern w:val="24"/>
          <w:sz w:val="28"/>
          <w:szCs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− недостаточность знаний родителей </w:t>
      </w:r>
      <w:r w:rsidR="00CB4B20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о </w:t>
      </w:r>
      <w:r w:rsidR="00FE5C9D">
        <w:rPr>
          <w:rFonts w:ascii="Calibri" w:eastAsia="+mn-ea" w:hAnsi="Calibri" w:cs="+mn-cs"/>
          <w:color w:val="000000"/>
          <w:kern w:val="24"/>
          <w:sz w:val="28"/>
          <w:szCs w:val="28"/>
        </w:rPr>
        <w:t>процессе развития</w:t>
      </w: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 w:rsidR="0091163E">
        <w:rPr>
          <w:rFonts w:ascii="Calibri" w:eastAsia="+mn-ea" w:hAnsi="Calibri" w:cs="+mn-cs"/>
          <w:color w:val="000000"/>
          <w:kern w:val="24"/>
          <w:sz w:val="28"/>
          <w:szCs w:val="28"/>
        </w:rPr>
        <w:t>представлений</w:t>
      </w:r>
      <w:r w:rsidR="00CB4B20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у </w:t>
      </w:r>
      <w:r w:rsidR="007D2067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 w:rsidR="0091163E" w:rsidRPr="0091163E">
        <w:rPr>
          <w:rFonts w:ascii="Calibri" w:eastAsia="+mn-ea" w:hAnsi="Calibri" w:cs="+mn-cs"/>
          <w:color w:val="000000"/>
          <w:kern w:val="24"/>
          <w:sz w:val="28"/>
          <w:szCs w:val="28"/>
        </w:rPr>
        <w:t>детей 4-5 лет</w:t>
      </w:r>
      <w:r w:rsidR="007D2067" w:rsidRPr="007D2067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о правилах б</w:t>
      </w:r>
      <w:r w:rsidR="0091163E">
        <w:rPr>
          <w:rFonts w:ascii="Calibri" w:eastAsia="+mn-ea" w:hAnsi="Calibri" w:cs="+mn-cs"/>
          <w:color w:val="000000"/>
          <w:kern w:val="24"/>
          <w:sz w:val="28"/>
          <w:szCs w:val="28"/>
        </w:rPr>
        <w:t>езопасности дорожного движения.</w:t>
      </w:r>
    </w:p>
    <w:p w:rsidR="00416D89" w:rsidRPr="001F60D4" w:rsidRDefault="00416D89" w:rsidP="002A7A1B">
      <w:pPr>
        <w:pStyle w:val="a4"/>
        <w:kinsoku w:val="0"/>
        <w:overflowPunct w:val="0"/>
        <w:textAlignment w:val="baseline"/>
        <w:rPr>
          <w:b/>
          <w:color w:val="0070C0"/>
          <w:sz w:val="28"/>
        </w:rPr>
      </w:pPr>
      <w:r w:rsidRPr="001F60D4">
        <w:rPr>
          <w:rFonts w:ascii="Calibri" w:eastAsia="+mn-ea" w:hAnsi="Calibri" w:cs="+mn-cs"/>
          <w:b/>
          <w:bCs/>
          <w:iCs/>
          <w:color w:val="0070C0"/>
          <w:kern w:val="24"/>
          <w:sz w:val="28"/>
          <w:szCs w:val="28"/>
        </w:rPr>
        <w:t>Актуальность проблемы:</w:t>
      </w:r>
      <w:r w:rsidRPr="001F60D4">
        <w:rPr>
          <w:rFonts w:ascii="Calibri" w:eastAsia="+mn-ea" w:hAnsi="Calibri" w:cs="+mn-cs"/>
          <w:b/>
          <w:color w:val="0070C0"/>
          <w:kern w:val="24"/>
          <w:sz w:val="28"/>
          <w:szCs w:val="28"/>
        </w:rPr>
        <w:t xml:space="preserve"> </w:t>
      </w:r>
    </w:p>
    <w:p w:rsidR="00416D89" w:rsidRDefault="00416D89" w:rsidP="00416D89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У детей дошкольного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что-то новое часто ставит ребенка перед реальными опасностями, в частности и на улицах. </w:t>
      </w:r>
    </w:p>
    <w:p w:rsidR="00416D89" w:rsidRPr="005F4E84" w:rsidRDefault="00416D89" w:rsidP="00DC5A08">
      <w:pPr>
        <w:pStyle w:val="a4"/>
        <w:kinsoku w:val="0"/>
        <w:overflowPunct w:val="0"/>
        <w:textAlignment w:val="baseline"/>
        <w:rPr>
          <w:b/>
          <w:color w:val="0070C0"/>
          <w:sz w:val="28"/>
        </w:rPr>
      </w:pPr>
      <w:r w:rsidRPr="005F4E84">
        <w:rPr>
          <w:rFonts w:ascii="Calibri" w:eastAsia="+mn-ea" w:hAnsi="Calibri" w:cs="+mn-cs"/>
          <w:b/>
          <w:bCs/>
          <w:color w:val="0070C0"/>
          <w:kern w:val="24"/>
          <w:sz w:val="28"/>
          <w:szCs w:val="28"/>
        </w:rPr>
        <w:t>Прогнозируемый результат:</w:t>
      </w:r>
    </w:p>
    <w:p w:rsidR="00416D89" w:rsidRDefault="00416D89" w:rsidP="00416D89">
      <w:pPr>
        <w:pStyle w:val="a4"/>
        <w:numPr>
          <w:ilvl w:val="0"/>
          <w:numId w:val="1"/>
        </w:numPr>
        <w:kinsoku w:val="0"/>
        <w:overflowPunct w:val="0"/>
        <w:textAlignment w:val="baseline"/>
        <w:rPr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  <w:u w:val="single"/>
        </w:rPr>
        <w:t>У детей</w:t>
      </w:r>
    </w:p>
    <w:p w:rsidR="00416D89" w:rsidRPr="002D675D" w:rsidRDefault="00416D89" w:rsidP="00416D89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rFonts w:asciiTheme="minorHAnsi" w:hAnsiTheme="minorHAnsi" w:cstheme="minorHAnsi"/>
          <w:color w:val="9933FF"/>
          <w:sz w:val="28"/>
          <w:szCs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Обогащены и систематизированы </w:t>
      </w:r>
      <w:r w:rsidR="00FE5C9D" w:rsidRPr="002D675D">
        <w:rPr>
          <w:rFonts w:asciiTheme="minorHAnsi" w:hAnsiTheme="minorHAnsi" w:cstheme="minorHAnsi"/>
          <w:sz w:val="28"/>
          <w:szCs w:val="28"/>
        </w:rPr>
        <w:t>представления о правилах безопасности дорожного движения, улице, дорожных знаках</w:t>
      </w:r>
      <w:r w:rsidR="00DD02F8" w:rsidRPr="002D675D">
        <w:rPr>
          <w:rFonts w:asciiTheme="minorHAnsi" w:hAnsiTheme="minorHAnsi" w:cstheme="minorHAnsi"/>
          <w:sz w:val="28"/>
          <w:szCs w:val="28"/>
        </w:rPr>
        <w:t>, видах транспорта</w:t>
      </w:r>
    </w:p>
    <w:p w:rsidR="00C71DF4" w:rsidRPr="00C71DF4" w:rsidRDefault="00416D89" w:rsidP="00C71DF4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color w:val="9933FF"/>
          <w:sz w:val="28"/>
        </w:rPr>
      </w:pPr>
      <w:r w:rsidRPr="00C71DF4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Сформирован устойчивый интерес </w:t>
      </w:r>
      <w:proofErr w:type="gramStart"/>
      <w:r w:rsidRPr="00C71DF4">
        <w:rPr>
          <w:rFonts w:ascii="Calibri" w:eastAsia="+mn-ea" w:hAnsi="Calibri" w:cs="+mn-cs"/>
          <w:color w:val="000000"/>
          <w:kern w:val="24"/>
          <w:sz w:val="28"/>
          <w:szCs w:val="28"/>
        </w:rPr>
        <w:t>к</w:t>
      </w:r>
      <w:proofErr w:type="gramEnd"/>
      <w:r w:rsidRPr="00C71DF4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</w:t>
      </w:r>
      <w:r w:rsidR="00C71DF4" w:rsidRPr="00C71DF4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правилами безопасного поведения </w:t>
      </w:r>
      <w:r w:rsidR="001F60D4">
        <w:rPr>
          <w:rFonts w:ascii="Calibri" w:eastAsia="+mn-ea" w:hAnsi="Calibri" w:cs="+mn-cs"/>
          <w:color w:val="000000"/>
          <w:kern w:val="24"/>
          <w:sz w:val="28"/>
          <w:szCs w:val="28"/>
        </w:rPr>
        <w:t>на улице,</w:t>
      </w:r>
      <w:r w:rsidR="00C71DF4" w:rsidRPr="00C71DF4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транспорте.</w:t>
      </w:r>
    </w:p>
    <w:p w:rsidR="00416D89" w:rsidRPr="00C71DF4" w:rsidRDefault="00416D89" w:rsidP="00C71DF4">
      <w:pPr>
        <w:pStyle w:val="a4"/>
        <w:numPr>
          <w:ilvl w:val="0"/>
          <w:numId w:val="3"/>
        </w:numPr>
        <w:kinsoku w:val="0"/>
        <w:overflowPunct w:val="0"/>
        <w:textAlignment w:val="baseline"/>
        <w:rPr>
          <w:color w:val="9933FF"/>
          <w:sz w:val="28"/>
        </w:rPr>
      </w:pPr>
      <w:r w:rsidRPr="00C71DF4">
        <w:rPr>
          <w:rFonts w:ascii="Calibri" w:eastAsia="+mn-ea" w:hAnsi="Calibri" w:cs="+mn-cs"/>
          <w:color w:val="000000"/>
          <w:kern w:val="24"/>
          <w:sz w:val="28"/>
          <w:szCs w:val="28"/>
          <w:u w:val="single"/>
        </w:rPr>
        <w:t>У родителей</w:t>
      </w:r>
    </w:p>
    <w:p w:rsidR="00416D89" w:rsidRDefault="00416D89" w:rsidP="00416D89">
      <w:pPr>
        <w:pStyle w:val="a4"/>
        <w:numPr>
          <w:ilvl w:val="0"/>
          <w:numId w:val="4"/>
        </w:numPr>
        <w:kinsoku w:val="0"/>
        <w:overflowPunct w:val="0"/>
        <w:textAlignment w:val="baseline"/>
        <w:rPr>
          <w:color w:val="9933FF"/>
          <w:sz w:val="28"/>
        </w:rPr>
      </w:pPr>
      <w:r>
        <w:rPr>
          <w:rFonts w:ascii="Calibri" w:eastAsia="+mn-ea" w:hAnsi="Calibri" w:cs="+mn-cs"/>
          <w:color w:val="000000"/>
          <w:kern w:val="24"/>
          <w:sz w:val="28"/>
          <w:szCs w:val="28"/>
        </w:rPr>
        <w:t>Активные участники образовательного процесса.</w:t>
      </w:r>
    </w:p>
    <w:p w:rsidR="00DD02F8" w:rsidRPr="00DD02F8" w:rsidRDefault="00416D89" w:rsidP="002D675D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color w:val="9933FF"/>
          <w:sz w:val="28"/>
        </w:rPr>
      </w:pPr>
      <w:r w:rsidRPr="00DD02F8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Повышена педагогическая компетентность в вопросах </w:t>
      </w:r>
      <w:r w:rsidR="00DD02F8" w:rsidRPr="00DD02F8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развития представлений детей </w:t>
      </w:r>
      <w:r w:rsidR="002D675D" w:rsidRPr="002D675D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4-5 лет </w:t>
      </w:r>
      <w:r w:rsidR="00DD02F8" w:rsidRPr="00DD02F8">
        <w:rPr>
          <w:rFonts w:ascii="Calibri" w:eastAsia="+mn-ea" w:hAnsi="Calibri" w:cs="+mn-cs"/>
          <w:color w:val="000000"/>
          <w:kern w:val="24"/>
          <w:sz w:val="28"/>
          <w:szCs w:val="28"/>
        </w:rPr>
        <w:t>о правилах б</w:t>
      </w:r>
      <w:r w:rsidR="00DD02F8">
        <w:rPr>
          <w:rFonts w:ascii="Calibri" w:eastAsia="+mn-ea" w:hAnsi="Calibri" w:cs="+mn-cs"/>
          <w:color w:val="000000"/>
          <w:kern w:val="24"/>
          <w:sz w:val="28"/>
          <w:szCs w:val="28"/>
        </w:rPr>
        <w:t>езопасности дорожного движения.</w:t>
      </w:r>
    </w:p>
    <w:p w:rsidR="00416D89" w:rsidRPr="00DD02F8" w:rsidRDefault="00416D89" w:rsidP="00DD02F8">
      <w:pPr>
        <w:pStyle w:val="a4"/>
        <w:numPr>
          <w:ilvl w:val="0"/>
          <w:numId w:val="5"/>
        </w:numPr>
        <w:kinsoku w:val="0"/>
        <w:overflowPunct w:val="0"/>
        <w:textAlignment w:val="baseline"/>
        <w:rPr>
          <w:color w:val="9933FF"/>
          <w:sz w:val="28"/>
        </w:rPr>
      </w:pPr>
      <w:r w:rsidRPr="00DD02F8">
        <w:rPr>
          <w:rFonts w:ascii="Calibri" w:eastAsia="+mn-ea" w:hAnsi="Calibri" w:cs="+mn-cs"/>
          <w:color w:val="000000"/>
          <w:kern w:val="24"/>
          <w:sz w:val="28"/>
          <w:szCs w:val="28"/>
          <w:u w:val="single"/>
        </w:rPr>
        <w:t>У педагогов ДОО</w:t>
      </w:r>
    </w:p>
    <w:p w:rsidR="00DD02F8" w:rsidRPr="00DD02F8" w:rsidRDefault="00416D89" w:rsidP="00DD02F8">
      <w:pPr>
        <w:pStyle w:val="a4"/>
        <w:numPr>
          <w:ilvl w:val="0"/>
          <w:numId w:val="6"/>
        </w:numPr>
        <w:rPr>
          <w:rFonts w:ascii="Calibri" w:eastAsia="+mn-ea" w:hAnsi="Calibri" w:cs="+mn-cs"/>
          <w:color w:val="000000"/>
          <w:kern w:val="24"/>
          <w:sz w:val="28"/>
          <w:szCs w:val="28"/>
        </w:rPr>
      </w:pPr>
      <w:r w:rsidRPr="00DD02F8">
        <w:rPr>
          <w:rFonts w:ascii="Calibri" w:eastAsia="+mn-ea" w:hAnsi="Calibri" w:cs="+mn-cs"/>
          <w:color w:val="000000"/>
          <w:kern w:val="24"/>
          <w:sz w:val="28"/>
          <w:szCs w:val="28"/>
        </w:rPr>
        <w:lastRenderedPageBreak/>
        <w:t xml:space="preserve">Повышена педагогическая компетентность в вопросах </w:t>
      </w:r>
      <w:r w:rsidR="00DD02F8" w:rsidRPr="00DD02F8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развития представлений детей </w:t>
      </w:r>
      <w:r w:rsidR="002D675D">
        <w:rPr>
          <w:rFonts w:ascii="Calibri" w:eastAsia="+mn-ea" w:hAnsi="Calibri" w:cs="+mn-cs"/>
          <w:color w:val="000000"/>
          <w:kern w:val="24"/>
          <w:sz w:val="28"/>
          <w:szCs w:val="28"/>
        </w:rPr>
        <w:t>4-5 лет</w:t>
      </w:r>
      <w:r w:rsidR="00DD02F8" w:rsidRPr="00DD02F8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о правилах безопасности дорожного движения.</w:t>
      </w:r>
    </w:p>
    <w:p w:rsidR="002D675D" w:rsidRPr="002D675D" w:rsidRDefault="00416D89" w:rsidP="002D675D">
      <w:pPr>
        <w:pStyle w:val="a4"/>
        <w:numPr>
          <w:ilvl w:val="0"/>
          <w:numId w:val="6"/>
        </w:numPr>
        <w:rPr>
          <w:rFonts w:ascii="Calibri" w:eastAsia="+mn-ea" w:hAnsi="Calibri" w:cs="+mn-cs"/>
          <w:color w:val="000000"/>
          <w:kern w:val="24"/>
          <w:sz w:val="28"/>
          <w:szCs w:val="28"/>
        </w:rPr>
      </w:pPr>
      <w:r w:rsidRPr="002D675D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Участие в разработке методического и дидактического сопровождения по </w:t>
      </w:r>
      <w:r w:rsidR="002D675D">
        <w:rPr>
          <w:rFonts w:ascii="Calibri" w:eastAsia="+mn-ea" w:hAnsi="Calibri" w:cs="+mn-cs"/>
          <w:color w:val="000000"/>
          <w:kern w:val="24"/>
          <w:sz w:val="28"/>
          <w:szCs w:val="28"/>
        </w:rPr>
        <w:t>развитию</w:t>
      </w:r>
      <w:r w:rsidR="002D675D" w:rsidRPr="002D675D">
        <w:rPr>
          <w:rFonts w:ascii="Calibri" w:eastAsia="+mn-ea" w:hAnsi="Calibri" w:cs="+mn-cs"/>
          <w:color w:val="000000"/>
          <w:kern w:val="24"/>
          <w:sz w:val="28"/>
          <w:szCs w:val="28"/>
        </w:rPr>
        <w:t xml:space="preserve"> представлений детей 4-5 лет о правилах безопасности дорожного движения.</w:t>
      </w:r>
    </w:p>
    <w:p w:rsidR="001E1B10" w:rsidRDefault="001E1B10" w:rsidP="002D675D">
      <w:pPr>
        <w:pStyle w:val="a4"/>
        <w:kinsoku w:val="0"/>
        <w:overflowPunct w:val="0"/>
        <w:jc w:val="both"/>
        <w:textAlignment w:val="baseline"/>
      </w:pPr>
    </w:p>
    <w:p w:rsidR="00416D89" w:rsidRDefault="00416D89" w:rsidP="00416D89">
      <w:pPr>
        <w:jc w:val="both"/>
      </w:pPr>
      <w:r>
        <w:rPr>
          <w:noProof/>
          <w:lang w:eastAsia="ru-RU"/>
        </w:rPr>
        <w:drawing>
          <wp:inline distT="0" distB="0" distL="0" distR="0" wp14:anchorId="409E1AAB" wp14:editId="0714A976">
            <wp:extent cx="9525000" cy="4467225"/>
            <wp:effectExtent l="0" t="0" r="19050" b="95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7D5BB8" w:rsidRDefault="007D5BB8" w:rsidP="0028485F">
      <w:pPr>
        <w:jc w:val="both"/>
      </w:pPr>
    </w:p>
    <w:p w:rsidR="00B97757" w:rsidRPr="007D5BB8" w:rsidRDefault="00B97757" w:rsidP="007D5BB8">
      <w:pPr>
        <w:spacing w:after="0"/>
        <w:jc w:val="center"/>
        <w:rPr>
          <w:b/>
          <w:sz w:val="28"/>
          <w:szCs w:val="28"/>
        </w:rPr>
      </w:pPr>
      <w:r w:rsidRPr="007D5BB8">
        <w:rPr>
          <w:b/>
          <w:sz w:val="28"/>
          <w:szCs w:val="28"/>
        </w:rPr>
        <w:lastRenderedPageBreak/>
        <w:t>Подготовительный этап</w:t>
      </w:r>
    </w:p>
    <w:p w:rsidR="00B97757" w:rsidRPr="007D5BB8" w:rsidRDefault="00B97757" w:rsidP="007D5B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5BB8">
        <w:rPr>
          <w:rFonts w:ascii="Times New Roman" w:hAnsi="Times New Roman" w:cs="Times New Roman"/>
          <w:sz w:val="28"/>
          <w:szCs w:val="28"/>
        </w:rPr>
        <w:t>Задачи:</w:t>
      </w:r>
    </w:p>
    <w:p w:rsidR="00F139E5" w:rsidRPr="007D5BB8" w:rsidRDefault="00AA0F04" w:rsidP="0028485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D5BB8">
        <w:rPr>
          <w:sz w:val="28"/>
          <w:szCs w:val="28"/>
        </w:rPr>
        <w:t xml:space="preserve">Определить зону актуального развития детей о правилах </w:t>
      </w:r>
      <w:r w:rsidR="00F139E5" w:rsidRPr="007D5BB8">
        <w:rPr>
          <w:sz w:val="28"/>
          <w:szCs w:val="28"/>
        </w:rPr>
        <w:t>безопасности дорожного движения, уровень информированности родителей (законных представителей) о развитии элементарных представлений о правилах безопасности дорожного движения у детей 4-5 лет.</w:t>
      </w:r>
    </w:p>
    <w:p w:rsidR="00AA0F04" w:rsidRPr="007D5BB8" w:rsidRDefault="0028485F" w:rsidP="0028485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D5BB8">
        <w:rPr>
          <w:sz w:val="28"/>
          <w:szCs w:val="28"/>
        </w:rPr>
        <w:t>Определить приоритетные цели и задачи педагогической деятельности по развитию элементарных представлений о правилах безопасности дорожного движения у детей 4-5 лет.</w:t>
      </w:r>
    </w:p>
    <w:p w:rsidR="00F139E5" w:rsidRPr="007D5BB8" w:rsidRDefault="00AA0F04" w:rsidP="0028485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D5BB8">
        <w:rPr>
          <w:sz w:val="28"/>
          <w:szCs w:val="28"/>
        </w:rPr>
        <w:t>Проанализировать и систематизировать информацию по теме проекта в педагогической и психологической литературе,  передового педагогического опыта в периодических изданиях и СМИ.</w:t>
      </w:r>
    </w:p>
    <w:p w:rsidR="00B97757" w:rsidRPr="007D5BB8" w:rsidRDefault="00B97757" w:rsidP="0028485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D5BB8">
        <w:rPr>
          <w:sz w:val="28"/>
          <w:szCs w:val="28"/>
        </w:rPr>
        <w:t>Создать содержательно насыщенную предметно – развивающую среду, способствующую</w:t>
      </w:r>
      <w:r w:rsidR="004012A3" w:rsidRPr="007D5BB8">
        <w:rPr>
          <w:sz w:val="28"/>
          <w:szCs w:val="28"/>
        </w:rPr>
        <w:t xml:space="preserve"> развитию элементарных представлений о правилах безопасности дорожного движения у детей 4-5 лет</w:t>
      </w:r>
      <w:r w:rsidR="001916BB" w:rsidRPr="007D5BB8">
        <w:rPr>
          <w:sz w:val="28"/>
          <w:szCs w:val="28"/>
        </w:rPr>
        <w:t>.</w:t>
      </w:r>
    </w:p>
    <w:p w:rsidR="004012A3" w:rsidRPr="007D5BB8" w:rsidRDefault="004012A3" w:rsidP="0028485F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D5BB8">
        <w:rPr>
          <w:sz w:val="28"/>
          <w:szCs w:val="28"/>
        </w:rPr>
        <w:t>Активизировать участие родителей в совместной деятельности по развитию элементарных представлений о правилах безопасности дорожного движения у детей 4-5 лет</w:t>
      </w:r>
      <w:r w:rsidR="008D495B" w:rsidRPr="007D5BB8">
        <w:rPr>
          <w:sz w:val="28"/>
          <w:szCs w:val="28"/>
        </w:rPr>
        <w:t>.</w:t>
      </w:r>
    </w:p>
    <w:p w:rsidR="00AA0F04" w:rsidRPr="007D5BB8" w:rsidRDefault="008D495B" w:rsidP="008D495B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7D5BB8">
        <w:rPr>
          <w:sz w:val="28"/>
          <w:szCs w:val="28"/>
        </w:rPr>
        <w:t>Разработать комплексно – тематический  план работы по развитию элементарных представлений о правилах безопасности дорожного движения у детей 4-5 лет.</w:t>
      </w:r>
    </w:p>
    <w:p w:rsidR="002B14C0" w:rsidRPr="007D5BB8" w:rsidRDefault="002B14C0" w:rsidP="008D495B">
      <w:pPr>
        <w:pStyle w:val="a4"/>
        <w:jc w:val="both"/>
        <w:rPr>
          <w:sz w:val="28"/>
          <w:szCs w:val="28"/>
        </w:rPr>
      </w:pPr>
    </w:p>
    <w:tbl>
      <w:tblPr>
        <w:tblW w:w="14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8440"/>
        <w:gridCol w:w="3115"/>
        <w:gridCol w:w="2551"/>
      </w:tblGrid>
      <w:tr w:rsidR="00B97757" w:rsidRPr="00B97757" w:rsidTr="0064251F">
        <w:trPr>
          <w:trHeight w:val="736"/>
        </w:trPr>
        <w:tc>
          <w:tcPr>
            <w:tcW w:w="7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B97757">
            <w:pPr>
              <w:jc w:val="both"/>
            </w:pPr>
            <w:r w:rsidRPr="00B97757">
              <w:rPr>
                <w:b/>
                <w:bCs/>
              </w:rPr>
              <w:t>№ п\</w:t>
            </w:r>
            <w:proofErr w:type="gramStart"/>
            <w:r w:rsidRPr="00B97757">
              <w:rPr>
                <w:b/>
                <w:bCs/>
              </w:rPr>
              <w:t>п</w:t>
            </w:r>
            <w:proofErr w:type="gramEnd"/>
            <w:r w:rsidRPr="00B97757">
              <w:rPr>
                <w:b/>
                <w:bCs/>
              </w:rPr>
              <w:t xml:space="preserve"> </w:t>
            </w:r>
          </w:p>
        </w:tc>
        <w:tc>
          <w:tcPr>
            <w:tcW w:w="84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B97757">
            <w:pPr>
              <w:jc w:val="both"/>
            </w:pPr>
            <w:r w:rsidRPr="00B97757">
              <w:rPr>
                <w:b/>
                <w:bCs/>
              </w:rPr>
              <w:t xml:space="preserve">Мероприятия </w:t>
            </w:r>
          </w:p>
        </w:tc>
        <w:tc>
          <w:tcPr>
            <w:tcW w:w="31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B97757">
            <w:pPr>
              <w:jc w:val="both"/>
            </w:pPr>
            <w:r w:rsidRPr="00B97757">
              <w:rPr>
                <w:b/>
                <w:bCs/>
              </w:rPr>
              <w:t xml:space="preserve">Участники 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B97757">
            <w:pPr>
              <w:jc w:val="both"/>
            </w:pPr>
            <w:r w:rsidRPr="00B97757">
              <w:rPr>
                <w:b/>
                <w:bCs/>
              </w:rPr>
              <w:t xml:space="preserve">Срок исполнения </w:t>
            </w:r>
          </w:p>
        </w:tc>
      </w:tr>
      <w:tr w:rsidR="00B97757" w:rsidRPr="00B97757" w:rsidTr="0064251F">
        <w:trPr>
          <w:trHeight w:val="594"/>
        </w:trPr>
        <w:tc>
          <w:tcPr>
            <w:tcW w:w="7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64251F">
            <w:pPr>
              <w:spacing w:after="0"/>
              <w:jc w:val="both"/>
            </w:pPr>
            <w:r w:rsidRPr="00B97757">
              <w:t xml:space="preserve">1 </w:t>
            </w:r>
          </w:p>
        </w:tc>
        <w:tc>
          <w:tcPr>
            <w:tcW w:w="84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64251F">
            <w:pPr>
              <w:spacing w:after="0"/>
              <w:jc w:val="both"/>
            </w:pPr>
            <w:r w:rsidRPr="00B97757">
              <w:t xml:space="preserve">Подбор методической, научно – популярной и педагогической литературы, иллюстративного и дидактического материала по данной теме. </w:t>
            </w:r>
          </w:p>
        </w:tc>
        <w:tc>
          <w:tcPr>
            <w:tcW w:w="31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64251F">
            <w:pPr>
              <w:spacing w:after="0"/>
              <w:jc w:val="both"/>
            </w:pPr>
            <w:r w:rsidRPr="00B97757">
              <w:t>Воспитатели группы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64251F">
            <w:pPr>
              <w:spacing w:after="0"/>
              <w:jc w:val="both"/>
            </w:pPr>
            <w:r w:rsidRPr="00B97757">
              <w:t xml:space="preserve">Сентябрь </w:t>
            </w:r>
          </w:p>
        </w:tc>
      </w:tr>
      <w:tr w:rsidR="00B97757" w:rsidRPr="00B97757" w:rsidTr="00966552">
        <w:trPr>
          <w:trHeight w:val="584"/>
        </w:trPr>
        <w:tc>
          <w:tcPr>
            <w:tcW w:w="7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64251F">
            <w:pPr>
              <w:spacing w:after="0"/>
              <w:jc w:val="both"/>
            </w:pPr>
            <w:r w:rsidRPr="00B97757">
              <w:t xml:space="preserve">2 </w:t>
            </w:r>
          </w:p>
        </w:tc>
        <w:tc>
          <w:tcPr>
            <w:tcW w:w="84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64251F">
            <w:pPr>
              <w:spacing w:after="0"/>
              <w:jc w:val="both"/>
            </w:pPr>
            <w:r w:rsidRPr="00B97757">
              <w:t>Проведение педагогической диагностики на начало проекта</w:t>
            </w:r>
          </w:p>
        </w:tc>
        <w:tc>
          <w:tcPr>
            <w:tcW w:w="31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64251F">
            <w:pPr>
              <w:spacing w:after="0"/>
              <w:jc w:val="both"/>
            </w:pPr>
            <w:r w:rsidRPr="00B97757">
              <w:t>Воспитанники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64251F">
            <w:pPr>
              <w:spacing w:after="0"/>
              <w:jc w:val="both"/>
            </w:pPr>
            <w:r w:rsidRPr="00B97757">
              <w:t xml:space="preserve">сентябрь </w:t>
            </w:r>
          </w:p>
        </w:tc>
      </w:tr>
      <w:tr w:rsidR="00B97757" w:rsidRPr="00B97757" w:rsidTr="00966552">
        <w:trPr>
          <w:trHeight w:val="584"/>
        </w:trPr>
        <w:tc>
          <w:tcPr>
            <w:tcW w:w="7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3B7473" w:rsidP="0064251F">
            <w:pPr>
              <w:spacing w:after="0"/>
              <w:jc w:val="both"/>
            </w:pPr>
            <w:r>
              <w:t>3</w:t>
            </w:r>
            <w:r w:rsidR="00B97757" w:rsidRPr="00B97757">
              <w:t xml:space="preserve"> </w:t>
            </w:r>
          </w:p>
        </w:tc>
        <w:tc>
          <w:tcPr>
            <w:tcW w:w="84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64251F">
            <w:pPr>
              <w:spacing w:after="0"/>
              <w:jc w:val="both"/>
            </w:pPr>
            <w:r w:rsidRPr="00B97757">
              <w:t xml:space="preserve">Проведение родительского собрания по теме </w:t>
            </w:r>
            <w:r w:rsidR="00770D68" w:rsidRPr="00770D68">
              <w:t>родительское собрание «Безопасн</w:t>
            </w:r>
            <w:r w:rsidR="00770D68">
              <w:t>ость детей на улицах» (2; с.76)</w:t>
            </w:r>
            <w:r w:rsidRPr="00B97757">
              <w:t xml:space="preserve">. </w:t>
            </w:r>
            <w:r w:rsidRPr="001916BB">
              <w:t xml:space="preserve">Проведение анкетирования родителей по теме: </w:t>
            </w:r>
            <w:r w:rsidR="001916BB" w:rsidRPr="001916BB">
              <w:t>«ПДД» (16; с 87)</w:t>
            </w:r>
          </w:p>
        </w:tc>
        <w:tc>
          <w:tcPr>
            <w:tcW w:w="31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64251F">
            <w:pPr>
              <w:spacing w:after="0"/>
              <w:jc w:val="both"/>
            </w:pPr>
            <w:r w:rsidRPr="00B97757">
              <w:t>Воспитатели, родители воспитанников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64251F">
            <w:pPr>
              <w:spacing w:after="0"/>
              <w:jc w:val="both"/>
            </w:pPr>
            <w:r w:rsidRPr="00B97757">
              <w:t xml:space="preserve">1 неделя октября </w:t>
            </w:r>
          </w:p>
        </w:tc>
      </w:tr>
      <w:tr w:rsidR="00B97757" w:rsidRPr="00B97757" w:rsidTr="00966552">
        <w:trPr>
          <w:trHeight w:val="584"/>
        </w:trPr>
        <w:tc>
          <w:tcPr>
            <w:tcW w:w="7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3B7473" w:rsidP="0064251F">
            <w:pPr>
              <w:spacing w:after="0"/>
              <w:jc w:val="both"/>
            </w:pPr>
            <w:r>
              <w:lastRenderedPageBreak/>
              <w:t>4</w:t>
            </w:r>
          </w:p>
        </w:tc>
        <w:tc>
          <w:tcPr>
            <w:tcW w:w="84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64251F">
            <w:pPr>
              <w:spacing w:after="0"/>
              <w:jc w:val="both"/>
            </w:pPr>
            <w:r w:rsidRPr="00B97757">
              <w:t xml:space="preserve">Обсуждение с родителями воспитанников вопросов, связанных с проведением проекта, составление списка желающих поучаствовать в обогащении ППРС </w:t>
            </w:r>
          </w:p>
        </w:tc>
        <w:tc>
          <w:tcPr>
            <w:tcW w:w="31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64251F">
            <w:pPr>
              <w:spacing w:after="0"/>
              <w:jc w:val="both"/>
            </w:pPr>
            <w:r w:rsidRPr="00B97757">
              <w:t>Воспитатели, родители воспитанников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10377" w:rsidRPr="00B97757" w:rsidRDefault="00B97757" w:rsidP="0064251F">
            <w:pPr>
              <w:spacing w:after="0"/>
              <w:jc w:val="both"/>
            </w:pPr>
            <w:r w:rsidRPr="00B97757">
              <w:t>2 неделя октября</w:t>
            </w:r>
          </w:p>
        </w:tc>
      </w:tr>
      <w:tr w:rsidR="003B7473" w:rsidRPr="00B97757" w:rsidTr="00966552">
        <w:trPr>
          <w:trHeight w:val="584"/>
        </w:trPr>
        <w:tc>
          <w:tcPr>
            <w:tcW w:w="7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7473" w:rsidRPr="00B97757" w:rsidRDefault="003B7473" w:rsidP="0064251F">
            <w:pPr>
              <w:spacing w:after="0"/>
              <w:jc w:val="both"/>
            </w:pPr>
            <w:r>
              <w:t>5</w:t>
            </w:r>
          </w:p>
        </w:tc>
        <w:tc>
          <w:tcPr>
            <w:tcW w:w="84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7473" w:rsidRPr="00B97757" w:rsidRDefault="000142DF" w:rsidP="0064251F">
            <w:pPr>
              <w:spacing w:after="0"/>
              <w:jc w:val="both"/>
            </w:pPr>
            <w:r>
              <w:t>Разработка</w:t>
            </w:r>
            <w:r w:rsidR="003B7473" w:rsidRPr="00B97757">
              <w:t xml:space="preserve"> перечня мероприятий по обогащению  ППРС уголков  группы </w:t>
            </w:r>
          </w:p>
        </w:tc>
        <w:tc>
          <w:tcPr>
            <w:tcW w:w="31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7473" w:rsidRPr="00B97757" w:rsidRDefault="003B7473" w:rsidP="0064251F">
            <w:pPr>
              <w:spacing w:after="0"/>
              <w:jc w:val="both"/>
            </w:pPr>
            <w:r w:rsidRPr="00B97757">
              <w:t>Воспитатели группы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B7473" w:rsidRPr="00B97757" w:rsidRDefault="003B7473" w:rsidP="0064251F">
            <w:pPr>
              <w:spacing w:after="0"/>
              <w:jc w:val="both"/>
            </w:pPr>
            <w:r w:rsidRPr="00B97757">
              <w:t xml:space="preserve">сентябрь </w:t>
            </w:r>
          </w:p>
        </w:tc>
      </w:tr>
      <w:tr w:rsidR="003B7473" w:rsidRPr="00B97757" w:rsidTr="00966552">
        <w:trPr>
          <w:trHeight w:val="584"/>
        </w:trPr>
        <w:tc>
          <w:tcPr>
            <w:tcW w:w="78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473" w:rsidRPr="00B97757" w:rsidRDefault="003B7473" w:rsidP="0064251F">
            <w:pPr>
              <w:spacing w:after="0"/>
              <w:jc w:val="both"/>
            </w:pPr>
            <w:r w:rsidRPr="00B97757">
              <w:t xml:space="preserve">6 </w:t>
            </w:r>
          </w:p>
        </w:tc>
        <w:tc>
          <w:tcPr>
            <w:tcW w:w="8440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473" w:rsidRPr="00B97757" w:rsidRDefault="00DB2CFE" w:rsidP="0064251F">
            <w:pPr>
              <w:spacing w:after="0"/>
              <w:jc w:val="both"/>
            </w:pPr>
            <w:r>
              <w:t>Разработка</w:t>
            </w:r>
            <w:r w:rsidR="003B7473" w:rsidRPr="003B7473">
              <w:t xml:space="preserve"> комплексно – тематического  плана работы по развитию элементарных представлений о правилах безопасности дорожного движения у детей 4-5 лет через организацию проектной деятельности</w:t>
            </w:r>
          </w:p>
        </w:tc>
        <w:tc>
          <w:tcPr>
            <w:tcW w:w="3115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473" w:rsidRPr="00B97757" w:rsidRDefault="003B7473" w:rsidP="0064251F">
            <w:pPr>
              <w:spacing w:after="0"/>
              <w:jc w:val="both"/>
            </w:pPr>
            <w:r w:rsidRPr="00B97757">
              <w:t>Воспитатели группы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B7473" w:rsidRPr="00B97757" w:rsidRDefault="003B7473" w:rsidP="0064251F">
            <w:pPr>
              <w:spacing w:after="0"/>
              <w:jc w:val="both"/>
            </w:pPr>
            <w:r w:rsidRPr="00B97757">
              <w:t>октябрь</w:t>
            </w:r>
          </w:p>
        </w:tc>
      </w:tr>
    </w:tbl>
    <w:p w:rsidR="00B97757" w:rsidRDefault="00B97757" w:rsidP="00416D89">
      <w:pPr>
        <w:jc w:val="both"/>
      </w:pPr>
    </w:p>
    <w:p w:rsidR="002B14C0" w:rsidRDefault="002B14C0" w:rsidP="000A4821">
      <w:pPr>
        <w:jc w:val="center"/>
        <w:rPr>
          <w:b/>
          <w:sz w:val="28"/>
          <w:szCs w:val="28"/>
        </w:rPr>
      </w:pPr>
      <w:r w:rsidRPr="001916BB">
        <w:rPr>
          <w:b/>
          <w:sz w:val="28"/>
          <w:szCs w:val="28"/>
        </w:rPr>
        <w:t>Основной этап</w:t>
      </w:r>
    </w:p>
    <w:p w:rsidR="008D495B" w:rsidRPr="0064251F" w:rsidRDefault="0064251F" w:rsidP="008D495B">
      <w:pPr>
        <w:jc w:val="both"/>
        <w:rPr>
          <w:rFonts w:ascii="Times New Roman" w:hAnsi="Times New Roman" w:cs="Times New Roman"/>
          <w:sz w:val="28"/>
          <w:szCs w:val="28"/>
        </w:rPr>
      </w:pPr>
      <w:r w:rsidRPr="0064251F">
        <w:rPr>
          <w:rFonts w:ascii="Times New Roman" w:hAnsi="Times New Roman" w:cs="Times New Roman"/>
          <w:sz w:val="28"/>
          <w:szCs w:val="28"/>
        </w:rPr>
        <w:t>Задачи</w:t>
      </w:r>
      <w:r w:rsidR="008D495B" w:rsidRPr="0064251F">
        <w:rPr>
          <w:rFonts w:ascii="Times New Roman" w:hAnsi="Times New Roman" w:cs="Times New Roman"/>
          <w:sz w:val="28"/>
          <w:szCs w:val="28"/>
        </w:rPr>
        <w:t>:</w:t>
      </w:r>
    </w:p>
    <w:p w:rsidR="005462C2" w:rsidRPr="0064251F" w:rsidRDefault="008D495B" w:rsidP="00F455CB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64251F">
        <w:rPr>
          <w:sz w:val="28"/>
          <w:szCs w:val="28"/>
        </w:rPr>
        <w:t>Реализовать разработанный комплексно – тематический  план работы по развитию элементарных представлений о правилах безопасности дорожного движения у детей 4-5 лет.</w:t>
      </w:r>
    </w:p>
    <w:p w:rsidR="009A6AB8" w:rsidRPr="0073183F" w:rsidRDefault="0064251F" w:rsidP="0064251F">
      <w:pPr>
        <w:pStyle w:val="a4"/>
        <w:numPr>
          <w:ilvl w:val="0"/>
          <w:numId w:val="10"/>
        </w:numPr>
        <w:rPr>
          <w:sz w:val="28"/>
          <w:szCs w:val="28"/>
        </w:rPr>
      </w:pPr>
      <w:r w:rsidRPr="0073183F">
        <w:rPr>
          <w:sz w:val="28"/>
          <w:szCs w:val="28"/>
        </w:rPr>
        <w:t>Создать организационно – педагогические условия развития элементарных представлений о правилах безопасности дорожного движения у детей 4-5 лет посредством проекта «Наши помощники на дороге»</w:t>
      </w:r>
    </w:p>
    <w:p w:rsidR="008D495B" w:rsidRPr="008D495B" w:rsidRDefault="008D495B" w:rsidP="008D495B">
      <w:pPr>
        <w:pStyle w:val="a4"/>
        <w:jc w:val="both"/>
        <w:rPr>
          <w:b/>
          <w:sz w:val="28"/>
          <w:szCs w:val="28"/>
        </w:rPr>
      </w:pPr>
    </w:p>
    <w:tbl>
      <w:tblPr>
        <w:tblW w:w="14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8508"/>
        <w:gridCol w:w="3119"/>
        <w:gridCol w:w="2551"/>
      </w:tblGrid>
      <w:tr w:rsidR="002B14C0" w:rsidRPr="002B14C0" w:rsidTr="00966552">
        <w:trPr>
          <w:trHeight w:val="584"/>
        </w:trPr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b/>
                <w:bCs/>
                <w:color w:val="953735"/>
                <w:kern w:val="24"/>
                <w:lang w:eastAsia="ru-RU"/>
              </w:rPr>
              <w:t>№ п\</w:t>
            </w:r>
            <w:proofErr w:type="gramStart"/>
            <w:r w:rsidRPr="00C028E3">
              <w:rPr>
                <w:rFonts w:ascii="Calibri" w:eastAsia="Times New Roman" w:hAnsi="Calibri" w:cs="Calibri"/>
                <w:b/>
                <w:bCs/>
                <w:color w:val="953735"/>
                <w:kern w:val="24"/>
                <w:lang w:eastAsia="ru-RU"/>
              </w:rPr>
              <w:t>п</w:t>
            </w:r>
            <w:proofErr w:type="gramEnd"/>
            <w:r w:rsidRPr="00C028E3">
              <w:rPr>
                <w:rFonts w:ascii="Calibri" w:eastAsia="Times New Roman" w:hAnsi="Calibri" w:cs="Calibri"/>
                <w:b/>
                <w:bCs/>
                <w:color w:val="953735"/>
                <w:kern w:val="24"/>
                <w:lang w:eastAsia="ru-RU"/>
              </w:rPr>
              <w:t xml:space="preserve"> </w:t>
            </w:r>
          </w:p>
        </w:tc>
        <w:tc>
          <w:tcPr>
            <w:tcW w:w="85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b/>
                <w:bCs/>
                <w:color w:val="953735"/>
                <w:kern w:val="24"/>
                <w:lang w:eastAsia="ru-RU"/>
              </w:rPr>
              <w:t xml:space="preserve">Мероприятия </w:t>
            </w:r>
          </w:p>
        </w:tc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b/>
                <w:bCs/>
                <w:color w:val="953735"/>
                <w:kern w:val="24"/>
                <w:lang w:eastAsia="ru-RU"/>
              </w:rPr>
              <w:t xml:space="preserve">Участники 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b/>
                <w:bCs/>
                <w:color w:val="953735"/>
                <w:kern w:val="24"/>
                <w:lang w:eastAsia="ru-RU"/>
              </w:rPr>
              <w:t xml:space="preserve">Срок исполнения </w:t>
            </w:r>
          </w:p>
        </w:tc>
      </w:tr>
      <w:tr w:rsidR="002B14C0" w:rsidRPr="002B14C0" w:rsidTr="00966552">
        <w:trPr>
          <w:trHeight w:val="584"/>
        </w:trPr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1 </w:t>
            </w:r>
          </w:p>
        </w:tc>
        <w:tc>
          <w:tcPr>
            <w:tcW w:w="85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E7CE4" w:rsidRPr="00C028E3" w:rsidRDefault="002B14C0" w:rsidP="00C21724">
            <w:pPr>
              <w:spacing w:after="0" w:line="240" w:lineRule="auto"/>
              <w:rPr>
                <w:rFonts w:ascii="Calibri" w:eastAsia="Times New Roman" w:hAnsi="Calibri" w:cs="Calibri"/>
                <w:kern w:val="24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kern w:val="24"/>
                <w:lang w:eastAsia="ru-RU"/>
              </w:rPr>
              <w:t xml:space="preserve">Реализация тематического блока </w:t>
            </w:r>
            <w:r w:rsidR="00C21724" w:rsidRPr="00C028E3">
              <w:rPr>
                <w:rFonts w:ascii="Calibri" w:eastAsia="Times New Roman" w:hAnsi="Calibri" w:cs="Calibri"/>
                <w:bCs/>
                <w:kern w:val="24"/>
                <w:lang w:eastAsia="ru-RU"/>
              </w:rPr>
              <w:t>«Я и улица» (</w:t>
            </w:r>
            <w:r w:rsidR="00C21724" w:rsidRPr="00C028E3">
              <w:rPr>
                <w:rFonts w:ascii="Calibri" w:eastAsia="Times New Roman" w:hAnsi="Calibri" w:cs="Calibri"/>
                <w:kern w:val="24"/>
                <w:lang w:eastAsia="ru-RU"/>
              </w:rPr>
              <w:t>«Улица, на которой я живу», «Безопасный маршрут»)</w:t>
            </w:r>
          </w:p>
          <w:p w:rsidR="002B14C0" w:rsidRPr="00C028E3" w:rsidRDefault="00EE59BB" w:rsidP="00EE59BB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proofErr w:type="gramStart"/>
            <w:r w:rsidRPr="00C028E3">
              <w:rPr>
                <w:rFonts w:ascii="Calibri" w:eastAsia="Times New Roman" w:hAnsi="Calibri" w:cs="Calibri"/>
                <w:kern w:val="24"/>
                <w:u w:val="single"/>
                <w:lang w:eastAsia="ru-RU"/>
              </w:rPr>
              <w:t>Цель</w:t>
            </w:r>
            <w:r w:rsidR="002B14C0" w:rsidRPr="00C028E3">
              <w:rPr>
                <w:rFonts w:ascii="Calibri" w:eastAsia="Times New Roman" w:hAnsi="Calibri" w:cs="Calibri"/>
                <w:kern w:val="24"/>
                <w:u w:val="single"/>
                <w:lang w:eastAsia="ru-RU"/>
              </w:rPr>
              <w:t xml:space="preserve">: </w:t>
            </w:r>
            <w:r w:rsidR="002B14C0" w:rsidRPr="00C028E3">
              <w:rPr>
                <w:rFonts w:ascii="Calibri" w:eastAsia="Times New Roman" w:hAnsi="Calibri" w:cs="Calibri"/>
                <w:kern w:val="24"/>
                <w:lang w:eastAsia="ru-RU"/>
              </w:rPr>
              <w:t>форм</w:t>
            </w:r>
            <w:r w:rsidRPr="00C028E3">
              <w:rPr>
                <w:rFonts w:ascii="Calibri" w:eastAsia="Times New Roman" w:hAnsi="Calibri" w:cs="Calibri"/>
                <w:kern w:val="24"/>
                <w:lang w:eastAsia="ru-RU"/>
              </w:rPr>
              <w:t>ировать  представления детей  об улице</w:t>
            </w:r>
            <w:r w:rsidR="00F26B43" w:rsidRPr="00C028E3">
              <w:rPr>
                <w:rFonts w:ascii="Calibri" w:eastAsia="Times New Roman" w:hAnsi="Calibri" w:cs="Calibri"/>
                <w:kern w:val="24"/>
                <w:lang w:eastAsia="ru-RU"/>
              </w:rPr>
              <w:t>, ее частях;</w:t>
            </w:r>
            <w:r w:rsidRPr="00C028E3">
              <w:rPr>
                <w:rFonts w:ascii="Calibri" w:eastAsia="Times New Roman" w:hAnsi="Calibri" w:cs="Calibri"/>
                <w:kern w:val="24"/>
                <w:lang w:eastAsia="ru-RU"/>
              </w:rPr>
              <w:t xml:space="preserve"> </w:t>
            </w:r>
            <w:r w:rsidR="00F26B43" w:rsidRPr="00C028E3">
              <w:rPr>
                <w:rFonts w:ascii="Calibri" w:eastAsia="Times New Roman" w:hAnsi="Calibri" w:cs="Calibri"/>
                <w:kern w:val="24"/>
                <w:lang w:eastAsia="ru-RU"/>
              </w:rPr>
              <w:t xml:space="preserve">работе светофора; </w:t>
            </w:r>
            <w:r w:rsidRPr="00C028E3">
              <w:rPr>
                <w:rFonts w:ascii="Calibri" w:eastAsia="Times New Roman" w:hAnsi="Calibri" w:cs="Calibri"/>
                <w:kern w:val="24"/>
                <w:lang w:eastAsia="ru-RU"/>
              </w:rPr>
              <w:t>познакомить с понятиями «пешеходный переход»</w:t>
            </w:r>
            <w:r w:rsidR="00297691" w:rsidRPr="00C028E3">
              <w:rPr>
                <w:rFonts w:ascii="Calibri" w:eastAsia="Times New Roman" w:hAnsi="Calibri" w:cs="Calibri"/>
                <w:kern w:val="24"/>
                <w:lang w:eastAsia="ru-RU"/>
              </w:rPr>
              <w:t>, «перекресток», «безопасный маршрут «Дом – детский сад – дом»</w:t>
            </w:r>
            <w:r w:rsidR="00521832" w:rsidRPr="00C028E3">
              <w:rPr>
                <w:rFonts w:ascii="Calibri" w:eastAsia="Times New Roman" w:hAnsi="Calibri" w:cs="Calibri"/>
                <w:kern w:val="24"/>
                <w:lang w:eastAsia="ru-RU"/>
              </w:rPr>
              <w:t>.</w:t>
            </w:r>
            <w:r w:rsidR="002B14C0" w:rsidRPr="00C028E3">
              <w:rPr>
                <w:rFonts w:ascii="Calibri" w:eastAsia="Times New Roman" w:hAnsi="Calibri" w:cs="Calibri"/>
                <w:kern w:val="24"/>
                <w:u w:val="single"/>
                <w:lang w:eastAsia="ru-RU"/>
              </w:rPr>
              <w:t xml:space="preserve"> </w:t>
            </w:r>
            <w:proofErr w:type="gramEnd"/>
          </w:p>
        </w:tc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Воспитатели ДОО, дошкольники, родители воспитанников группы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3-4 неделя  октября </w:t>
            </w:r>
          </w:p>
        </w:tc>
      </w:tr>
      <w:tr w:rsidR="002B14C0" w:rsidRPr="002B14C0" w:rsidTr="00966552">
        <w:trPr>
          <w:trHeight w:val="584"/>
        </w:trPr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2 </w:t>
            </w:r>
          </w:p>
        </w:tc>
        <w:tc>
          <w:tcPr>
            <w:tcW w:w="85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21832" w:rsidRPr="00C028E3" w:rsidRDefault="002B14C0" w:rsidP="002B14C0">
            <w:pPr>
              <w:spacing w:after="0" w:line="240" w:lineRule="auto"/>
              <w:rPr>
                <w:rFonts w:ascii="Calibri" w:eastAsia="Times New Roman" w:hAnsi="Calibri" w:cs="Calibri"/>
                <w:kern w:val="24"/>
                <w:lang w:eastAsia="ru-RU"/>
              </w:rPr>
            </w:pPr>
            <w:proofErr w:type="gramStart"/>
            <w:r w:rsidRPr="00C028E3">
              <w:rPr>
                <w:rFonts w:ascii="Calibri" w:eastAsia="Times New Roman" w:hAnsi="Calibri" w:cs="Calibri"/>
                <w:kern w:val="24"/>
                <w:lang w:eastAsia="ru-RU"/>
              </w:rPr>
              <w:t xml:space="preserve">Реализация тематического блока </w:t>
            </w:r>
            <w:r w:rsidR="00521832" w:rsidRPr="00C028E3">
              <w:rPr>
                <w:rFonts w:ascii="Calibri" w:eastAsia="Times New Roman" w:hAnsi="Calibri" w:cs="Calibri"/>
                <w:bCs/>
                <w:kern w:val="24"/>
                <w:lang w:eastAsia="ru-RU"/>
              </w:rPr>
              <w:t xml:space="preserve">«Я - пешеход» («Правила дорожного движения», </w:t>
            </w:r>
            <w:r w:rsidR="006C7F66" w:rsidRPr="00C028E3">
              <w:rPr>
                <w:rFonts w:ascii="Calibri" w:eastAsia="Times New Roman" w:hAnsi="Calibri" w:cs="Calibri"/>
                <w:bCs/>
                <w:kern w:val="24"/>
                <w:lang w:eastAsia="ru-RU"/>
              </w:rPr>
              <w:t>«</w:t>
            </w:r>
            <w:r w:rsidR="006C7F66" w:rsidRPr="00C028E3">
              <w:rPr>
                <w:rFonts w:ascii="Calibri" w:eastAsia="Times New Roman" w:hAnsi="Calibri" w:cs="Calibri"/>
                <w:kern w:val="24"/>
                <w:lang w:eastAsia="ru-RU"/>
              </w:rPr>
              <w:t>Дорожные знаки», «Профессия – регулировщик», «инспектор ГИБДД»)</w:t>
            </w:r>
            <w:proofErr w:type="gramEnd"/>
          </w:p>
          <w:p w:rsidR="002B14C0" w:rsidRPr="00C028E3" w:rsidRDefault="002B14C0" w:rsidP="00D0743E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kern w:val="24"/>
                <w:u w:val="single"/>
                <w:lang w:eastAsia="ru-RU"/>
              </w:rPr>
              <w:t>Цель</w:t>
            </w:r>
            <w:r w:rsidRPr="00C028E3">
              <w:rPr>
                <w:rFonts w:ascii="Calibri" w:eastAsia="Times New Roman" w:hAnsi="Calibri" w:cs="Calibri"/>
                <w:kern w:val="24"/>
                <w:lang w:eastAsia="ru-RU"/>
              </w:rPr>
              <w:t xml:space="preserve">: формировать представления  дошкольников </w:t>
            </w:r>
            <w:r w:rsidR="00D0743E" w:rsidRPr="00C028E3">
              <w:rPr>
                <w:rFonts w:ascii="Calibri" w:eastAsia="Times New Roman" w:hAnsi="Calibri" w:cs="Calibri"/>
                <w:kern w:val="24"/>
                <w:lang w:eastAsia="ru-RU"/>
              </w:rPr>
              <w:t>о некоторых правилах передвижения пешеходов по улице</w:t>
            </w:r>
            <w:r w:rsidR="000147BE" w:rsidRPr="00C028E3">
              <w:rPr>
                <w:rFonts w:ascii="Calibri" w:eastAsia="Times New Roman" w:hAnsi="Calibri" w:cs="Calibri"/>
                <w:kern w:val="24"/>
                <w:lang w:eastAsia="ru-RU"/>
              </w:rPr>
              <w:t>;</w:t>
            </w:r>
            <w:r w:rsidR="00F26B43" w:rsidRPr="00C028E3">
              <w:rPr>
                <w:rFonts w:ascii="Calibri" w:eastAsia="Times New Roman" w:hAnsi="Calibri" w:cs="Calibri"/>
                <w:kern w:val="24"/>
                <w:lang w:eastAsia="ru-RU"/>
              </w:rPr>
              <w:t xml:space="preserve"> дорожными знаками «</w:t>
            </w:r>
            <w:r w:rsidR="000A7C6A" w:rsidRPr="00C028E3">
              <w:rPr>
                <w:rFonts w:ascii="Calibri" w:eastAsia="Times New Roman" w:hAnsi="Calibri" w:cs="Calibri"/>
                <w:kern w:val="24"/>
                <w:lang w:eastAsia="ru-RU"/>
              </w:rPr>
              <w:t xml:space="preserve">Пешеходный переход», </w:t>
            </w:r>
            <w:r w:rsidR="000A7C6A" w:rsidRPr="00C028E3">
              <w:rPr>
                <w:rFonts w:ascii="Calibri" w:eastAsia="Times New Roman" w:hAnsi="Calibri" w:cs="Calibri"/>
                <w:kern w:val="24"/>
                <w:lang w:eastAsia="ru-RU"/>
              </w:rPr>
              <w:lastRenderedPageBreak/>
              <w:t>«Движение пешеходов запрещено», «Остановка общественного транспорта»;</w:t>
            </w:r>
            <w:r w:rsidR="000147BE" w:rsidRPr="00C028E3">
              <w:rPr>
                <w:rFonts w:ascii="Calibri" w:eastAsia="Times New Roman" w:hAnsi="Calibri" w:cs="Calibri"/>
                <w:kern w:val="24"/>
                <w:lang w:eastAsia="ru-RU"/>
              </w:rPr>
              <w:t xml:space="preserve"> профессией «Инспектор ГИБДД».</w:t>
            </w:r>
          </w:p>
        </w:tc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lastRenderedPageBreak/>
              <w:t>Воспитатели ДОО, дошкольники, родители воспитанников группы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1 неделя ноября – 4 неделя января </w:t>
            </w:r>
          </w:p>
        </w:tc>
      </w:tr>
      <w:tr w:rsidR="002B14C0" w:rsidRPr="002B14C0" w:rsidTr="00966552">
        <w:trPr>
          <w:trHeight w:val="584"/>
        </w:trPr>
        <w:tc>
          <w:tcPr>
            <w:tcW w:w="7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lastRenderedPageBreak/>
              <w:t xml:space="preserve">3 </w:t>
            </w:r>
          </w:p>
        </w:tc>
        <w:tc>
          <w:tcPr>
            <w:tcW w:w="8508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kern w:val="24"/>
                <w:lang w:eastAsia="ru-RU"/>
              </w:rPr>
              <w:t xml:space="preserve">Реализация тематического блока </w:t>
            </w:r>
            <w:r w:rsidR="000147BE" w:rsidRPr="00C028E3">
              <w:rPr>
                <w:rFonts w:ascii="Calibri" w:eastAsia="Times New Roman" w:hAnsi="Calibri" w:cs="Calibri"/>
                <w:kern w:val="24"/>
                <w:lang w:eastAsia="ru-RU"/>
              </w:rPr>
              <w:t>«Я - пассажир»</w:t>
            </w:r>
            <w:r w:rsidR="00FC1F81" w:rsidRPr="00C028E3">
              <w:t xml:space="preserve"> </w:t>
            </w:r>
            <w:proofErr w:type="gramStart"/>
            <w:r w:rsidR="00FC1F81" w:rsidRPr="00C028E3">
              <w:t xml:space="preserve">( </w:t>
            </w:r>
            <w:proofErr w:type="gramEnd"/>
            <w:r w:rsidR="00FC1F81" w:rsidRPr="00C028E3">
              <w:t>«</w:t>
            </w:r>
            <w:r w:rsidR="00FC1F81" w:rsidRPr="00C028E3">
              <w:rPr>
                <w:rFonts w:ascii="Calibri" w:eastAsia="Times New Roman" w:hAnsi="Calibri" w:cs="Calibri"/>
                <w:kern w:val="24"/>
                <w:lang w:eastAsia="ru-RU"/>
              </w:rPr>
              <w:t>Транспорт», «Правила поведения в общественном транспорте»)</w:t>
            </w:r>
          </w:p>
          <w:p w:rsidR="002B14C0" w:rsidRPr="00C028E3" w:rsidRDefault="002B14C0" w:rsidP="003D4DC8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kern w:val="24"/>
                <w:u w:val="single"/>
                <w:lang w:eastAsia="ru-RU"/>
              </w:rPr>
              <w:t xml:space="preserve">Цель: </w:t>
            </w:r>
            <w:r w:rsidRPr="00C028E3">
              <w:rPr>
                <w:rFonts w:ascii="Calibri" w:eastAsia="Times New Roman" w:hAnsi="Calibri" w:cs="Calibri"/>
                <w:kern w:val="24"/>
                <w:lang w:eastAsia="ru-RU"/>
              </w:rPr>
              <w:t xml:space="preserve">формировать представления  дошкольников  о </w:t>
            </w:r>
            <w:r w:rsidR="00FC1F81" w:rsidRPr="00C028E3">
              <w:rPr>
                <w:rFonts w:ascii="Calibri" w:eastAsia="Times New Roman" w:hAnsi="Calibri" w:cs="Calibri"/>
                <w:kern w:val="24"/>
                <w:lang w:eastAsia="ru-RU"/>
              </w:rPr>
              <w:t>видах транспорта (общественный</w:t>
            </w:r>
            <w:r w:rsidR="00977D31" w:rsidRPr="00C028E3">
              <w:rPr>
                <w:rFonts w:ascii="Calibri" w:eastAsia="Times New Roman" w:hAnsi="Calibri" w:cs="Calibri"/>
                <w:kern w:val="24"/>
                <w:lang w:eastAsia="ru-RU"/>
              </w:rPr>
              <w:t>: автобус, троллейбус, трамвай</w:t>
            </w:r>
            <w:r w:rsidR="00FC1F81" w:rsidRPr="00C028E3">
              <w:rPr>
                <w:rFonts w:ascii="Calibri" w:eastAsia="Times New Roman" w:hAnsi="Calibri" w:cs="Calibri"/>
                <w:kern w:val="24"/>
                <w:lang w:eastAsia="ru-RU"/>
              </w:rPr>
              <w:t xml:space="preserve">, </w:t>
            </w:r>
            <w:r w:rsidR="003D4DC8" w:rsidRPr="00C028E3">
              <w:rPr>
                <w:rFonts w:ascii="Calibri" w:eastAsia="Times New Roman" w:hAnsi="Calibri" w:cs="Calibri"/>
                <w:kern w:val="24"/>
                <w:lang w:eastAsia="ru-RU"/>
              </w:rPr>
              <w:t>специализированный</w:t>
            </w:r>
            <w:r w:rsidR="00977D31" w:rsidRPr="00C028E3">
              <w:rPr>
                <w:rFonts w:ascii="Calibri" w:eastAsia="Times New Roman" w:hAnsi="Calibri" w:cs="Calibri"/>
                <w:kern w:val="24"/>
                <w:lang w:eastAsia="ru-RU"/>
              </w:rPr>
              <w:t xml:space="preserve">: </w:t>
            </w:r>
            <w:r w:rsidR="003D4DC8" w:rsidRPr="00C028E3">
              <w:rPr>
                <w:rFonts w:ascii="Calibri" w:eastAsia="Times New Roman" w:hAnsi="Calibri" w:cs="Calibri"/>
                <w:kern w:val="24"/>
                <w:lang w:eastAsia="ru-RU"/>
              </w:rPr>
              <w:t>пожарная машина, скорая помощь, полиция)</w:t>
            </w:r>
            <w:r w:rsidR="00977D31" w:rsidRPr="00C028E3">
              <w:rPr>
                <w:rFonts w:ascii="Calibri" w:eastAsia="Times New Roman" w:hAnsi="Calibri" w:cs="Calibri"/>
                <w:kern w:val="24"/>
                <w:lang w:eastAsia="ru-RU"/>
              </w:rPr>
              <w:t>,</w:t>
            </w:r>
            <w:r w:rsidR="003D4DC8" w:rsidRPr="00C028E3">
              <w:rPr>
                <w:rFonts w:ascii="Calibri" w:eastAsia="Times New Roman" w:hAnsi="Calibri" w:cs="Calibri"/>
                <w:kern w:val="24"/>
                <w:lang w:eastAsia="ru-RU"/>
              </w:rPr>
              <w:t xml:space="preserve"> его назначением и особенностями передвижения; </w:t>
            </w:r>
            <w:r w:rsidR="006D42DC" w:rsidRPr="00C028E3">
              <w:rPr>
                <w:rFonts w:ascii="Calibri" w:eastAsia="Times New Roman" w:hAnsi="Calibri" w:cs="Calibri"/>
                <w:kern w:val="24"/>
                <w:lang w:eastAsia="ru-RU"/>
              </w:rPr>
              <w:t>правилами безопасного и этичного поведения в личном и общественном транспорте.</w:t>
            </w:r>
          </w:p>
        </w:tc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Воспитатели ДОО, дошкольники, родители воспитанников группы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1 неделя февраля – 2 неделя мая </w:t>
            </w:r>
          </w:p>
        </w:tc>
      </w:tr>
    </w:tbl>
    <w:p w:rsidR="002B14C0" w:rsidRDefault="002B14C0" w:rsidP="000A4821">
      <w:pPr>
        <w:jc w:val="center"/>
      </w:pPr>
    </w:p>
    <w:p w:rsidR="002B14C0" w:rsidRDefault="002B14C0" w:rsidP="007F1AC7">
      <w:pPr>
        <w:spacing w:after="0"/>
        <w:jc w:val="center"/>
        <w:rPr>
          <w:b/>
          <w:sz w:val="28"/>
          <w:szCs w:val="28"/>
        </w:rPr>
      </w:pPr>
      <w:r w:rsidRPr="000A4821">
        <w:rPr>
          <w:b/>
          <w:sz w:val="28"/>
          <w:szCs w:val="28"/>
        </w:rPr>
        <w:t>Заключительный этап</w:t>
      </w:r>
    </w:p>
    <w:p w:rsidR="009A6AB8" w:rsidRPr="00C028E3" w:rsidRDefault="009A6AB8" w:rsidP="007F1A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028E3">
        <w:rPr>
          <w:rFonts w:ascii="Times New Roman" w:hAnsi="Times New Roman" w:cs="Times New Roman"/>
          <w:sz w:val="28"/>
          <w:szCs w:val="28"/>
        </w:rPr>
        <w:t>Задачи:</w:t>
      </w:r>
    </w:p>
    <w:p w:rsidR="009A6AB8" w:rsidRPr="00C028E3" w:rsidRDefault="009A6AB8" w:rsidP="007F1AC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C028E3">
        <w:rPr>
          <w:sz w:val="28"/>
          <w:szCs w:val="28"/>
        </w:rPr>
        <w:t>Определить эффективность педагогической деятельности</w:t>
      </w:r>
      <w:r w:rsidR="00121BBE" w:rsidRPr="00C028E3">
        <w:rPr>
          <w:sz w:val="28"/>
          <w:szCs w:val="28"/>
        </w:rPr>
        <w:t>, достигнутые результаты.</w:t>
      </w:r>
    </w:p>
    <w:p w:rsidR="00121BBE" w:rsidRPr="00C028E3" w:rsidRDefault="00121BBE" w:rsidP="007F1AC7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C028E3">
        <w:rPr>
          <w:sz w:val="28"/>
          <w:szCs w:val="28"/>
        </w:rPr>
        <w:t>Определить</w:t>
      </w:r>
      <w:r w:rsidR="00990FA1" w:rsidRPr="00C028E3">
        <w:rPr>
          <w:sz w:val="28"/>
          <w:szCs w:val="28"/>
        </w:rPr>
        <w:t xml:space="preserve"> область распространения практических достижений педагогической деятельности</w:t>
      </w:r>
      <w:r w:rsidR="007F1AC7" w:rsidRPr="00C028E3">
        <w:rPr>
          <w:sz w:val="28"/>
          <w:szCs w:val="28"/>
        </w:rPr>
        <w:t xml:space="preserve"> и перспективы работы по данному направлению.</w:t>
      </w:r>
    </w:p>
    <w:tbl>
      <w:tblPr>
        <w:tblW w:w="148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7"/>
        <w:gridCol w:w="8079"/>
        <w:gridCol w:w="3119"/>
        <w:gridCol w:w="2551"/>
      </w:tblGrid>
      <w:tr w:rsidR="002B14C0" w:rsidRPr="002B14C0" w:rsidTr="00C028E3">
        <w:trPr>
          <w:trHeight w:val="374"/>
        </w:trPr>
        <w:tc>
          <w:tcPr>
            <w:tcW w:w="11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C028E3" w:rsidP="002B14C0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953735"/>
                <w:kern w:val="24"/>
                <w:sz w:val="28"/>
                <w:szCs w:val="28"/>
                <w:lang w:eastAsia="ru-RU"/>
              </w:rPr>
              <w:t xml:space="preserve">№ </w:t>
            </w:r>
            <w:r w:rsidR="002B14C0" w:rsidRPr="00C028E3">
              <w:rPr>
                <w:rFonts w:ascii="Calibri" w:eastAsia="Times New Roman" w:hAnsi="Calibri" w:cs="Calibri"/>
                <w:bCs/>
                <w:color w:val="953735"/>
                <w:kern w:val="24"/>
                <w:sz w:val="28"/>
                <w:szCs w:val="28"/>
                <w:lang w:eastAsia="ru-RU"/>
              </w:rPr>
              <w:t>п\</w:t>
            </w:r>
            <w:proofErr w:type="gramStart"/>
            <w:r w:rsidR="002B14C0" w:rsidRPr="00C028E3">
              <w:rPr>
                <w:rFonts w:ascii="Calibri" w:eastAsia="Times New Roman" w:hAnsi="Calibri" w:cs="Calibri"/>
                <w:bCs/>
                <w:color w:val="953735"/>
                <w:kern w:val="24"/>
                <w:sz w:val="28"/>
                <w:szCs w:val="28"/>
                <w:lang w:eastAsia="ru-RU"/>
              </w:rPr>
              <w:t>п</w:t>
            </w:r>
            <w:proofErr w:type="gramEnd"/>
            <w:r w:rsidR="002B14C0" w:rsidRPr="00C028E3">
              <w:rPr>
                <w:rFonts w:ascii="Calibri" w:eastAsia="Times New Roman" w:hAnsi="Calibri" w:cs="Calibri"/>
                <w:bCs/>
                <w:color w:val="953735"/>
                <w:kern w:val="24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bCs/>
                <w:color w:val="953735"/>
                <w:kern w:val="24"/>
                <w:lang w:eastAsia="ru-RU"/>
              </w:rPr>
              <w:t xml:space="preserve">Мероприятия </w:t>
            </w:r>
          </w:p>
        </w:tc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bCs/>
                <w:color w:val="953735"/>
                <w:kern w:val="24"/>
                <w:lang w:eastAsia="ru-RU"/>
              </w:rPr>
              <w:t xml:space="preserve">Участники 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bCs/>
                <w:color w:val="953735"/>
                <w:kern w:val="24"/>
                <w:lang w:eastAsia="ru-RU"/>
              </w:rPr>
              <w:t xml:space="preserve">Срок исполнения </w:t>
            </w:r>
          </w:p>
        </w:tc>
      </w:tr>
      <w:tr w:rsidR="002B14C0" w:rsidRPr="002B14C0" w:rsidTr="00C028E3">
        <w:trPr>
          <w:trHeight w:val="515"/>
        </w:trPr>
        <w:tc>
          <w:tcPr>
            <w:tcW w:w="11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2B14C0" w:rsidRDefault="002B14C0" w:rsidP="002B14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14C0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80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Проведение повторной педагогической диагностики </w:t>
            </w:r>
          </w:p>
        </w:tc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Воспитанники 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3 неделя мая </w:t>
            </w:r>
          </w:p>
        </w:tc>
      </w:tr>
      <w:tr w:rsidR="002B14C0" w:rsidRPr="002B14C0" w:rsidTr="00C028E3">
        <w:trPr>
          <w:trHeight w:val="482"/>
        </w:trPr>
        <w:tc>
          <w:tcPr>
            <w:tcW w:w="11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2B14C0" w:rsidRDefault="002B14C0" w:rsidP="002B14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14C0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2 </w:t>
            </w:r>
          </w:p>
        </w:tc>
        <w:tc>
          <w:tcPr>
            <w:tcW w:w="80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Анкетирование родителей на тему: </w:t>
            </w:r>
            <w:r w:rsidR="00B95D6B" w:rsidRPr="00C028E3">
              <w:rPr>
                <w:rFonts w:ascii="Calibri" w:eastAsia="Times New Roman" w:hAnsi="Calibri" w:cs="Calibri"/>
                <w:color w:val="000000" w:themeColor="text1"/>
                <w:kern w:val="24"/>
                <w:lang w:eastAsia="ru-RU"/>
              </w:rPr>
              <w:t>«ПДД</w:t>
            </w:r>
            <w:r w:rsidRPr="00C028E3">
              <w:rPr>
                <w:rFonts w:ascii="Calibri" w:eastAsia="Times New Roman" w:hAnsi="Calibri" w:cs="Calibri"/>
                <w:color w:val="000000" w:themeColor="text1"/>
                <w:kern w:val="24"/>
                <w:lang w:eastAsia="ru-RU"/>
              </w:rPr>
              <w:t xml:space="preserve">» </w:t>
            </w:r>
            <w:r w:rsidR="00880D50" w:rsidRPr="00C028E3">
              <w:rPr>
                <w:rFonts w:ascii="Calibri" w:eastAsia="Times New Roman" w:hAnsi="Calibri" w:cs="Calibri"/>
                <w:color w:val="000000" w:themeColor="text1"/>
                <w:kern w:val="24"/>
                <w:lang w:eastAsia="ru-RU"/>
              </w:rPr>
              <w:t>(16; с 8</w:t>
            </w:r>
            <w:r w:rsidR="00B95D6B" w:rsidRPr="00C028E3">
              <w:rPr>
                <w:rFonts w:ascii="Calibri" w:eastAsia="Times New Roman" w:hAnsi="Calibri" w:cs="Calibri"/>
                <w:color w:val="000000" w:themeColor="text1"/>
                <w:kern w:val="24"/>
                <w:lang w:eastAsia="ru-RU"/>
              </w:rPr>
              <w:t>7)</w:t>
            </w:r>
          </w:p>
        </w:tc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Родители воспитанников 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3 неделя мая </w:t>
            </w:r>
          </w:p>
        </w:tc>
      </w:tr>
      <w:tr w:rsidR="002B14C0" w:rsidRPr="002B14C0" w:rsidTr="00C028E3">
        <w:trPr>
          <w:trHeight w:val="584"/>
        </w:trPr>
        <w:tc>
          <w:tcPr>
            <w:tcW w:w="11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2B14C0" w:rsidRDefault="002B14C0" w:rsidP="002B14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14C0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80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Подведение итогов (оформление презентации по итогам работы для педагогов ДОО и родителей группы) </w:t>
            </w:r>
          </w:p>
        </w:tc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Воспитатели ДОО, родители воспитанников группы 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3 неделя мая </w:t>
            </w:r>
          </w:p>
        </w:tc>
      </w:tr>
      <w:tr w:rsidR="002B14C0" w:rsidRPr="002B14C0" w:rsidTr="00C028E3">
        <w:trPr>
          <w:trHeight w:val="584"/>
        </w:trPr>
        <w:tc>
          <w:tcPr>
            <w:tcW w:w="11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2B14C0" w:rsidRDefault="002B14C0" w:rsidP="002B14C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2B14C0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80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Организация итогового мероприятия – </w:t>
            </w:r>
            <w:r w:rsidR="000A4821" w:rsidRPr="00C028E3">
              <w:rPr>
                <w:rFonts w:ascii="Calibri" w:eastAsia="Times New Roman" w:hAnsi="Calibri" w:cs="Calibri"/>
                <w:kern w:val="24"/>
                <w:lang w:eastAsia="ru-RU"/>
              </w:rPr>
              <w:t xml:space="preserve">игра – </w:t>
            </w:r>
            <w:proofErr w:type="spellStart"/>
            <w:r w:rsidR="000A4821" w:rsidRPr="00C028E3">
              <w:rPr>
                <w:rFonts w:ascii="Calibri" w:eastAsia="Times New Roman" w:hAnsi="Calibri" w:cs="Calibri"/>
                <w:kern w:val="24"/>
                <w:lang w:eastAsia="ru-RU"/>
              </w:rPr>
              <w:t>квест</w:t>
            </w:r>
            <w:proofErr w:type="spellEnd"/>
            <w:r w:rsidR="000A4821" w:rsidRPr="00C028E3">
              <w:rPr>
                <w:rFonts w:ascii="Calibri" w:eastAsia="Times New Roman" w:hAnsi="Calibri" w:cs="Calibri"/>
                <w:kern w:val="24"/>
                <w:lang w:eastAsia="ru-RU"/>
              </w:rPr>
              <w:t xml:space="preserve"> «Безопасность на дорогах»</w:t>
            </w:r>
          </w:p>
        </w:tc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Воспитатели ДОО, родители воспитанников группы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4 неделя мая </w:t>
            </w:r>
          </w:p>
        </w:tc>
      </w:tr>
      <w:tr w:rsidR="002B14C0" w:rsidRPr="00C028E3" w:rsidTr="00C028E3">
        <w:trPr>
          <w:trHeight w:val="399"/>
        </w:trPr>
        <w:tc>
          <w:tcPr>
            <w:tcW w:w="11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5 </w:t>
            </w:r>
          </w:p>
        </w:tc>
        <w:tc>
          <w:tcPr>
            <w:tcW w:w="80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Оценка и рефлексия проведенной работы (самооценка, отзывы педагогов ДОУ) </w:t>
            </w:r>
          </w:p>
        </w:tc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Воспитатели ДОО 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4 неделя мая</w:t>
            </w:r>
          </w:p>
        </w:tc>
      </w:tr>
      <w:tr w:rsidR="002B14C0" w:rsidRPr="00C028E3" w:rsidTr="00C028E3">
        <w:trPr>
          <w:trHeight w:val="584"/>
        </w:trPr>
        <w:tc>
          <w:tcPr>
            <w:tcW w:w="1137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6 </w:t>
            </w:r>
          </w:p>
        </w:tc>
        <w:tc>
          <w:tcPr>
            <w:tcW w:w="807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Оформление проекта для размещения в методическом кабинете ДОУ, на персональной странице в сети интернет. </w:t>
            </w:r>
          </w:p>
        </w:tc>
        <w:tc>
          <w:tcPr>
            <w:tcW w:w="311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 xml:space="preserve">Воспитатель </w:t>
            </w:r>
          </w:p>
        </w:tc>
        <w:tc>
          <w:tcPr>
            <w:tcW w:w="2551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B14C0" w:rsidRPr="00C028E3" w:rsidRDefault="002B14C0" w:rsidP="002B14C0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C028E3">
              <w:rPr>
                <w:rFonts w:ascii="Calibri" w:eastAsia="Times New Roman" w:hAnsi="Calibri" w:cs="Calibri"/>
                <w:color w:val="000000"/>
                <w:kern w:val="24"/>
                <w:lang w:eastAsia="ru-RU"/>
              </w:rPr>
              <w:t>4 неделя мая</w:t>
            </w:r>
          </w:p>
        </w:tc>
      </w:tr>
    </w:tbl>
    <w:p w:rsidR="00966552" w:rsidRPr="00C028E3" w:rsidRDefault="00966552" w:rsidP="00416D89">
      <w:pPr>
        <w:jc w:val="both"/>
      </w:pPr>
    </w:p>
    <w:tbl>
      <w:tblPr>
        <w:tblW w:w="149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2"/>
        <w:gridCol w:w="9069"/>
        <w:gridCol w:w="142"/>
        <w:gridCol w:w="3623"/>
      </w:tblGrid>
      <w:tr w:rsidR="002F406E" w:rsidRPr="00966552" w:rsidTr="009F7A32">
        <w:trPr>
          <w:trHeight w:val="567"/>
        </w:trPr>
        <w:tc>
          <w:tcPr>
            <w:tcW w:w="213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966552" w:rsidRPr="00966552" w:rsidRDefault="002F406E" w:rsidP="009665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Тема/сроки </w:t>
            </w:r>
          </w:p>
        </w:tc>
        <w:tc>
          <w:tcPr>
            <w:tcW w:w="12834" w:type="dxa"/>
            <w:gridSpan w:val="3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406E" w:rsidRPr="00966552" w:rsidRDefault="002F406E" w:rsidP="00966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</w:pP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Содержание работы </w:t>
            </w:r>
          </w:p>
        </w:tc>
      </w:tr>
      <w:tr w:rsidR="007855BC" w:rsidRPr="00966552" w:rsidTr="00010377">
        <w:trPr>
          <w:trHeight w:val="567"/>
        </w:trPr>
        <w:tc>
          <w:tcPr>
            <w:tcW w:w="1496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55BC" w:rsidRDefault="007855BC" w:rsidP="00966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Тематический блок «Я и улица</w:t>
            </w: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» </w:t>
            </w:r>
          </w:p>
        </w:tc>
      </w:tr>
      <w:tr w:rsidR="007855BC" w:rsidRPr="00966552" w:rsidTr="009F7A32">
        <w:trPr>
          <w:trHeight w:val="584"/>
        </w:trPr>
        <w:tc>
          <w:tcPr>
            <w:tcW w:w="213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55BC" w:rsidRPr="00966552" w:rsidRDefault="007855BC" w:rsidP="009665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  <w:p w:rsidR="007855BC" w:rsidRPr="002F406E" w:rsidRDefault="007855BC" w:rsidP="009665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2F406E">
              <w:rPr>
                <w:rFonts w:ascii="Calibri" w:eastAsia="Times New Roman" w:hAnsi="Calibri" w:cs="Calibri"/>
                <w:b/>
                <w:color w:val="000000"/>
                <w:kern w:val="24"/>
                <w:sz w:val="28"/>
                <w:szCs w:val="28"/>
                <w:lang w:eastAsia="ru-RU"/>
              </w:rPr>
              <w:t>«Улица, на которой я живу»</w:t>
            </w:r>
          </w:p>
          <w:p w:rsidR="00966552" w:rsidRPr="00966552" w:rsidRDefault="007855BC" w:rsidP="009665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(3-4 неделя 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октября)</w:t>
            </w:r>
          </w:p>
        </w:tc>
        <w:tc>
          <w:tcPr>
            <w:tcW w:w="90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55BC" w:rsidRDefault="007855BC" w:rsidP="0016454F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Игровая деятельность</w:t>
            </w: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:</w:t>
            </w: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793783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Дидактические игры</w:t>
            </w:r>
            <w:r w:rsidRPr="0016454F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:</w:t>
            </w:r>
            <w:r w:rsidR="00DD299D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793783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« Что такое улица?», «</w:t>
            </w:r>
            <w:r w:rsidR="00A77C0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Какой огонек зажегся</w:t>
            </w:r>
            <w:r w:rsidR="00793783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»</w:t>
            </w:r>
            <w:r w:rsidR="00A77C0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(1; с.71), «О чем говорит светофор?» (1; с.72)</w:t>
            </w:r>
            <w:r w:rsidR="00AB63CD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, «</w:t>
            </w:r>
            <w:r w:rsidR="00AE319A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Что расположено на улице</w:t>
            </w:r>
            <w:r w:rsidR="00AB63CD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, на которой я живу»</w:t>
            </w:r>
            <w:r w:rsidR="00E51775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; </w:t>
            </w:r>
            <w:r w:rsidR="00AE319A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Сюжетно-ролевые игры: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«Идем в детский сад»</w:t>
            </w:r>
            <w:r w:rsidR="00AE319A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;</w:t>
            </w:r>
            <w:r w:rsidR="00AE319A">
              <w:t xml:space="preserve"> </w:t>
            </w:r>
            <w:r w:rsidR="00AE319A" w:rsidRPr="00AE319A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Игры на ориентировку – «Где я живу» - описание места проживания, «Приходите в гости» - описание пути к своему дому или детскому саду.</w:t>
            </w:r>
          </w:p>
          <w:p w:rsidR="00222E0F" w:rsidRPr="00E51775" w:rsidRDefault="00222E0F" w:rsidP="0016454F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Коммуникативная деятельность</w:t>
            </w:r>
            <w:r w:rsidRPr="0016454F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: </w:t>
            </w:r>
            <w:r w:rsidRPr="00160523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НОД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«Знакомство с улицей» (2; с.17);</w:t>
            </w:r>
            <w:r w:rsidRPr="00160523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беседа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«Какие бывают машины»(1;с.70), «Как вести себя на улице» (1; с. 69)</w:t>
            </w:r>
            <w:r w:rsidR="005C3671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;</w:t>
            </w:r>
          </w:p>
          <w:p w:rsidR="003A5413" w:rsidRDefault="007855BC" w:rsidP="0016454F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Познавательно-исследовательская деятельность</w:t>
            </w:r>
            <w:proofErr w:type="gramStart"/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:</w:t>
            </w:r>
            <w:proofErr w:type="gramEnd"/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Экскурсия по улице (1; с.67)</w:t>
            </w:r>
            <w:r w:rsidR="00C126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, </w:t>
            </w:r>
            <w:r w:rsidR="003A5413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проблемная с</w:t>
            </w:r>
            <w:r w:rsidR="0050597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итуация (сюжетная картинка)  (1</w:t>
            </w:r>
            <w:r w:rsidR="003A5413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; с. 60)</w:t>
            </w:r>
            <w:r w:rsidR="005472E6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, проблемная ситуация с макетом (19; с. 23)</w:t>
            </w:r>
          </w:p>
          <w:p w:rsidR="00222E0F" w:rsidRDefault="00222E0F" w:rsidP="0016454F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A76A16">
              <w:rPr>
                <w:rFonts w:ascii="Calibri" w:eastAsia="+mn-ea" w:hAnsi="Calibri" w:cs="+mn-cs"/>
                <w:b/>
                <w:bCs/>
                <w:kern w:val="24"/>
                <w:sz w:val="20"/>
                <w:szCs w:val="20"/>
                <w:u w:val="single"/>
                <w:lang w:eastAsia="ru-RU"/>
              </w:rPr>
              <w:t xml:space="preserve">Восприятие художественной литературы: </w:t>
            </w:r>
            <w:r w:rsidRPr="00A76A16">
              <w:rPr>
                <w:rFonts w:ascii="Calibri" w:eastAsia="+mn-ea" w:hAnsi="Calibri" w:cs="+mn-cs"/>
                <w:kern w:val="24"/>
                <w:sz w:val="20"/>
                <w:szCs w:val="20"/>
                <w:lang w:eastAsia="ru-RU"/>
              </w:rPr>
              <w:t xml:space="preserve">«Шагая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осторожно» </w:t>
            </w:r>
            <w:proofErr w:type="spellStart"/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С.Михалков</w:t>
            </w:r>
            <w:proofErr w:type="spellEnd"/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(18; с.56)</w:t>
            </w:r>
          </w:p>
          <w:p w:rsidR="00222E0F" w:rsidRDefault="00222E0F" w:rsidP="0016454F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222E0F">
              <w:rPr>
                <w:rFonts w:ascii="Calibri" w:eastAsia="+mn-ea" w:hAnsi="Calibri" w:cs="+mn-cs"/>
                <w:b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Изобразительная деятельность: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Рисование:  «Улица, на которой я живу</w:t>
            </w:r>
            <w:r w:rsidRPr="0016454F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»</w:t>
            </w:r>
          </w:p>
          <w:p w:rsidR="00E43CCB" w:rsidRPr="00E43CCB" w:rsidRDefault="00E43CCB" w:rsidP="001645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</w:pP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Конструи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рование</w:t>
            </w: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: 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Конструирование из строительного материала: «Моя улица» </w:t>
            </w:r>
          </w:p>
          <w:p w:rsidR="00D53F14" w:rsidRDefault="007855BC" w:rsidP="00763314">
            <w:pPr>
              <w:spacing w:after="0" w:line="240" w:lineRule="auto"/>
              <w:rPr>
                <w:rFonts w:ascii="Calibri" w:eastAsia="+mn-ea" w:hAnsi="Calibri" w:cs="+mn-cs"/>
                <w:kern w:val="24"/>
                <w:sz w:val="20"/>
                <w:szCs w:val="20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Музыкально-художественная  деятельность</w:t>
            </w:r>
            <w:proofErr w:type="gramStart"/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:</w:t>
            </w:r>
            <w:proofErr w:type="gramEnd"/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A32797" w:rsidRPr="00A32797">
              <w:rPr>
                <w:rFonts w:ascii="Calibri" w:eastAsia="+mn-ea" w:hAnsi="Calibri" w:cs="+mn-cs"/>
                <w:kern w:val="24"/>
                <w:sz w:val="20"/>
                <w:szCs w:val="20"/>
                <w:lang w:eastAsia="ru-RU"/>
              </w:rPr>
              <w:t xml:space="preserve">слушание песни </w:t>
            </w:r>
            <w:r w:rsidR="00D53F14">
              <w:rPr>
                <w:rFonts w:ascii="Calibri" w:eastAsia="+mn-ea" w:hAnsi="Calibri" w:cs="+mn-cs"/>
                <w:kern w:val="24"/>
                <w:sz w:val="20"/>
                <w:szCs w:val="20"/>
                <w:lang w:eastAsia="ru-RU"/>
              </w:rPr>
              <w:t>«Остановка» группа «Ночь» (24).</w:t>
            </w:r>
          </w:p>
          <w:p w:rsidR="00966552" w:rsidRPr="00E43CCB" w:rsidRDefault="00763314" w:rsidP="00A475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Двигательная деятельность: </w:t>
            </w:r>
            <w:r w:rsidR="008170CA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подвижные игры </w:t>
            </w:r>
            <w:r w:rsidRPr="00960354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«Воробушки и автомобиль», «Куклы идут, машины едут» (2;с.71)</w:t>
            </w:r>
          </w:p>
        </w:tc>
        <w:tc>
          <w:tcPr>
            <w:tcW w:w="376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</w:tcPr>
          <w:p w:rsidR="007855BC" w:rsidRPr="0016454F" w:rsidRDefault="007855BC" w:rsidP="00785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Работа с родителями</w:t>
            </w: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: </w:t>
            </w:r>
            <w:r w:rsidR="00F9486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рекомендации «Ребенок и взрослый на улице» (2; с.72)</w:t>
            </w:r>
            <w:r w:rsidR="00D964B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, памятка «Правила перехода улицы» (13; с. 23)</w:t>
            </w:r>
            <w:r w:rsidR="002F1834">
              <w:t xml:space="preserve"> ,</w:t>
            </w:r>
            <w:r w:rsidR="002F1834" w:rsidRPr="002F1834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конкурс</w:t>
            </w:r>
            <w:r w:rsidR="00AC1F84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рисунков и </w:t>
            </w:r>
            <w:r w:rsidR="002F1834" w:rsidRPr="002F1834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макетов «Улица, где я живу»</w:t>
            </w:r>
          </w:p>
          <w:p w:rsidR="007855BC" w:rsidRDefault="009E1714" w:rsidP="009E1714">
            <w:pPr>
              <w:spacing w:after="0" w:line="240" w:lineRule="auto"/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Работа с педагогами: </w:t>
            </w:r>
            <w:r w:rsidR="00A475BB" w:rsidRPr="00A475BB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составление картотеки «Подвижные игры о ПДД</w:t>
            </w:r>
            <w:r w:rsidR="00D8119A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для детей среднего дошкольного возраста</w:t>
            </w:r>
            <w:r w:rsidR="00A475BB" w:rsidRPr="00A475BB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»</w:t>
            </w:r>
          </w:p>
          <w:p w:rsidR="009E1714" w:rsidRDefault="009E1714" w:rsidP="009E1714">
            <w:pPr>
              <w:spacing w:after="0" w:line="240" w:lineRule="auto"/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Работа со сторонними организациями:</w:t>
            </w:r>
          </w:p>
          <w:p w:rsidR="00A475BB" w:rsidRPr="0016454F" w:rsidRDefault="00A475BB" w:rsidP="009E1714">
            <w:pPr>
              <w:spacing w:after="0" w:line="240" w:lineRule="auto"/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 w:rsidRPr="00A475BB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Встреча – беседа с работником ГИБДД</w:t>
            </w:r>
          </w:p>
        </w:tc>
      </w:tr>
      <w:tr w:rsidR="007855BC" w:rsidRPr="00966552" w:rsidTr="009F7A32">
        <w:trPr>
          <w:trHeight w:val="584"/>
        </w:trPr>
        <w:tc>
          <w:tcPr>
            <w:tcW w:w="213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5BC" w:rsidRPr="002F406E" w:rsidRDefault="007855BC" w:rsidP="009D007D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2F406E">
              <w:rPr>
                <w:rFonts w:ascii="Calibri" w:eastAsia="Times New Roman" w:hAnsi="Calibri" w:cs="Calibri"/>
                <w:b/>
                <w:color w:val="000000"/>
                <w:kern w:val="24"/>
                <w:sz w:val="28"/>
                <w:szCs w:val="28"/>
                <w:lang w:eastAsia="ru-RU"/>
              </w:rPr>
              <w:t>«Безопасный маршрут»</w:t>
            </w:r>
          </w:p>
          <w:p w:rsidR="007855BC" w:rsidRPr="00966552" w:rsidRDefault="007855BC" w:rsidP="009D007D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(1-4 неделя ноября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0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7855BC" w:rsidRDefault="007855BC" w:rsidP="0016454F">
            <w:pPr>
              <w:spacing w:after="0" w:line="240" w:lineRule="auto"/>
            </w:pP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Игровая деятельность:</w:t>
            </w:r>
            <w:r w:rsidR="00A76A16" w:rsidRPr="00A76A16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игра – путешествие «Я иду в детский сад»,</w:t>
            </w:r>
            <w:r w:rsidR="00A76A16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игра – презентация «Что находится рядом с детским садом, в который я хожу»</w:t>
            </w:r>
            <w:r w:rsidR="00A76A16" w:rsidRPr="00A76A16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;</w:t>
            </w:r>
            <w:r w:rsidR="00D8119A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Сюжетно-ролевые игры: «Идем в гости</w:t>
            </w:r>
            <w:r w:rsidR="00A76A16" w:rsidRPr="00A76A16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»</w:t>
            </w:r>
            <w:r w:rsidR="00D8119A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, «Детский сад».</w:t>
            </w:r>
            <w:r w:rsidR="00FC5667">
              <w:t xml:space="preserve"> </w:t>
            </w:r>
          </w:p>
          <w:p w:rsidR="00E559B8" w:rsidRDefault="00763314" w:rsidP="0016454F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Коммуникативная деятельность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: </w:t>
            </w:r>
            <w:r w:rsidRPr="00392BE5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НОД «Какая она улица?» (9; с. 5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u w:val="single"/>
                <w:lang w:eastAsia="ru-RU"/>
              </w:rPr>
              <w:t>)</w:t>
            </w:r>
            <w:r w:rsidRPr="00392BE5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«Улицы города» (15;с.66); </w:t>
            </w:r>
          </w:p>
          <w:p w:rsidR="00763314" w:rsidRPr="00763314" w:rsidRDefault="00763314" w:rsidP="0016454F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Беседа: «Как вести себя на улице (1;с.69)», «Если ты потерялся на улице»(1;с.70)</w:t>
            </w:r>
            <w:r w:rsidR="005C3671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;</w:t>
            </w:r>
            <w:r w:rsidR="005C3671" w:rsidRPr="005C3671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составление рассказа по описательной модели «Дом»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  <w:p w:rsidR="007855BC" w:rsidRPr="0016454F" w:rsidRDefault="007855BC" w:rsidP="009748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Познавательно-исследовательская деятельность</w:t>
            </w:r>
            <w:proofErr w:type="gramStart"/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:</w:t>
            </w:r>
            <w:proofErr w:type="gramEnd"/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Наблюдение за светофором (2; с.20)</w:t>
            </w:r>
            <w:r w:rsidR="00E559B8">
              <w:t xml:space="preserve">; </w:t>
            </w:r>
            <w:r w:rsidR="00C126E2" w:rsidRPr="00C126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проблемная ситуация «Устройство проезжей части»</w:t>
            </w:r>
            <w:r w:rsidR="00C126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(</w:t>
            </w:r>
            <w:r w:rsidR="00C126E2" w:rsidRPr="00C126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работа с плакатом</w:t>
            </w:r>
            <w:r w:rsidR="00C126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- 10; № 11)</w:t>
            </w:r>
            <w:proofErr w:type="gramStart"/>
            <w:r w:rsidR="00291F61">
              <w:t xml:space="preserve"> ;</w:t>
            </w:r>
            <w:proofErr w:type="gramEnd"/>
            <w:r w:rsidR="00291F61" w:rsidRPr="00291F61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просмотр мультфильма «Зачем нужны</w:t>
            </w:r>
            <w:r w:rsidR="00291F61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правила?»(3; ч.1).</w:t>
            </w:r>
          </w:p>
          <w:p w:rsidR="007855BC" w:rsidRDefault="008C01F5" w:rsidP="0016454F">
            <w:pPr>
              <w:spacing w:after="0" w:line="240" w:lineRule="auto"/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8C01F5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Восприятие ху</w:t>
            </w: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дожественной литературы: </w:t>
            </w:r>
            <w:r w:rsidRPr="00392BE5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«Светофор» В. Кожевников (2; с.90), «Азбука безопасности» О. </w:t>
            </w:r>
            <w:proofErr w:type="spellStart"/>
            <w:r w:rsidRPr="00392BE5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Бедарев</w:t>
            </w:r>
            <w:proofErr w:type="spellEnd"/>
            <w:r w:rsidRPr="00392BE5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(2;с. 91)</w:t>
            </w:r>
            <w:r w:rsidR="001749E0" w:rsidRPr="00392BE5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, «Юрка живет на другой стороне</w:t>
            </w:r>
            <w:proofErr w:type="gramStart"/>
            <w:r w:rsidR="001749E0" w:rsidRPr="00392BE5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..» </w:t>
            </w:r>
            <w:proofErr w:type="gramEnd"/>
            <w:r w:rsidR="001749E0" w:rsidRPr="00392BE5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В. Кожевников (2; с. 88)</w:t>
            </w:r>
            <w:r w:rsidR="00E77328" w:rsidRPr="00392BE5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, «Шла по городу корова» </w:t>
            </w:r>
            <w:r w:rsidR="00EB765B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И. </w:t>
            </w:r>
            <w:proofErr w:type="spellStart"/>
            <w:r w:rsidR="00EB765B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Дружаева</w:t>
            </w:r>
            <w:proofErr w:type="spellEnd"/>
            <w:r w:rsidR="00EB765B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(11</w:t>
            </w:r>
            <w:r w:rsidR="006C510E" w:rsidRPr="00392BE5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)</w:t>
            </w:r>
          </w:p>
          <w:p w:rsidR="00763314" w:rsidRPr="00D53F14" w:rsidRDefault="00C47B3E" w:rsidP="0016454F">
            <w:pPr>
              <w:spacing w:after="0" w:line="240" w:lineRule="auto"/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C47B3E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Изобразительная деятельность</w:t>
            </w:r>
            <w:r w:rsidR="00763314" w:rsidRPr="00C47B3E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: </w:t>
            </w:r>
            <w:r w:rsidR="004F23EE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аппликация </w:t>
            </w:r>
            <w:r w:rsidR="004D6ABA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+ рисование </w:t>
            </w:r>
            <w:r w:rsidR="004F23EE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«Листовка «</w:t>
            </w:r>
            <w:r w:rsidR="004F23EE" w:rsidRPr="00EB3587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«Водитель! Сохрани мне жизнь!»</w:t>
            </w:r>
          </w:p>
          <w:p w:rsidR="007855BC" w:rsidRDefault="007855BC" w:rsidP="0016454F">
            <w:pPr>
              <w:spacing w:after="0" w:line="240" w:lineRule="auto"/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Музыкально-художественная  деятельность</w:t>
            </w:r>
            <w:proofErr w:type="gramStart"/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:</w:t>
            </w:r>
            <w:proofErr w:type="gramEnd"/>
            <w:r w:rsidRPr="002E5C53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CB60BE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слушание песни </w:t>
            </w:r>
            <w:r w:rsidR="00995F44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«Светофор» группа «Ночь» (24); </w:t>
            </w:r>
          </w:p>
          <w:p w:rsidR="00763314" w:rsidRPr="00763314" w:rsidRDefault="00763314" w:rsidP="0016454F">
            <w:pPr>
              <w:spacing w:after="0" w:line="240" w:lineRule="auto"/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 w:rsidRPr="00763314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Двигательная деятельность: </w:t>
            </w:r>
            <w:r w:rsidR="00400B19" w:rsidRPr="00400B19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подвижная и</w:t>
            </w:r>
            <w:r w:rsidR="00795264" w:rsidRPr="00400B19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гра «Будь внимательным!»</w:t>
            </w:r>
            <w:r w:rsidR="006702E4" w:rsidRPr="00400B19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(25)</w:t>
            </w:r>
            <w:r w:rsidR="00400B19" w:rsidRPr="00400B19">
              <w:t xml:space="preserve">, </w:t>
            </w:r>
            <w:r w:rsidR="00400B19" w:rsidRPr="00400B19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«Огни светофора» (25)</w:t>
            </w:r>
            <w:r w:rsidR="00116DE0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, </w:t>
            </w:r>
            <w:r w:rsidR="00116DE0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«Зебра» (26)</w:t>
            </w:r>
          </w:p>
          <w:p w:rsidR="00630782" w:rsidRPr="0016454F" w:rsidRDefault="00630782" w:rsidP="0016454F">
            <w:pPr>
              <w:spacing w:after="0" w:line="240" w:lineRule="auto"/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 w:rsidRPr="00630782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Итоговое мероприятие:</w:t>
            </w:r>
            <w:r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630782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Акция «Водитель! Сохрани мне жизнь!»</w:t>
            </w:r>
          </w:p>
        </w:tc>
        <w:tc>
          <w:tcPr>
            <w:tcW w:w="376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</w:tcPr>
          <w:p w:rsidR="003222E8" w:rsidRPr="0016454F" w:rsidRDefault="003222E8" w:rsidP="0032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lastRenderedPageBreak/>
              <w:t>Работа с родителями</w:t>
            </w: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информационный групповой стенд «Безопасность на дороге. Осень» (8)</w:t>
            </w:r>
            <w:r w:rsidR="00626ADE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; конкурс «Безопасный маршрут «</w:t>
            </w:r>
            <w:proofErr w:type="gramStart"/>
            <w:r w:rsidR="00626ADE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Дом-детский</w:t>
            </w:r>
            <w:proofErr w:type="gramEnd"/>
            <w:r w:rsidR="00626ADE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сад-дом»</w:t>
            </w:r>
            <w:r w:rsidR="00D964B8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(13; с.17)</w:t>
            </w:r>
          </w:p>
          <w:p w:rsidR="003222E8" w:rsidRPr="00630782" w:rsidRDefault="003222E8" w:rsidP="003222E8">
            <w:pPr>
              <w:spacing w:after="0" w:line="240" w:lineRule="auto"/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Работа с педагогами: </w:t>
            </w:r>
            <w:r w:rsidR="00630782" w:rsidRPr="00630782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Акция «Водитель! Сохрани мне жизнь!»</w:t>
            </w:r>
          </w:p>
          <w:p w:rsidR="007855BC" w:rsidRDefault="003222E8" w:rsidP="003222E8">
            <w:pPr>
              <w:spacing w:after="0" w:line="240" w:lineRule="auto"/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Работа со сторонними организациями:</w:t>
            </w:r>
          </w:p>
          <w:p w:rsidR="00AB63CD" w:rsidRPr="00630782" w:rsidRDefault="00AB63CD" w:rsidP="00AB63CD">
            <w:pPr>
              <w:spacing w:after="0" w:line="240" w:lineRule="auto"/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30782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Акция «Водитель! Сохрани мне жизнь!»</w:t>
            </w:r>
          </w:p>
          <w:p w:rsidR="00AB63CD" w:rsidRDefault="00AB63CD" w:rsidP="003222E8">
            <w:pPr>
              <w:spacing w:after="0" w:line="240" w:lineRule="auto"/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</w:p>
        </w:tc>
      </w:tr>
      <w:tr w:rsidR="002F406E" w:rsidRPr="00966552" w:rsidTr="00010377">
        <w:trPr>
          <w:trHeight w:val="584"/>
        </w:trPr>
        <w:tc>
          <w:tcPr>
            <w:tcW w:w="1496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E8D0D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F406E" w:rsidRDefault="002F406E" w:rsidP="009665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lastRenderedPageBreak/>
              <w:t>Тематический блок «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Я-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пешеход</w:t>
            </w: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» </w:t>
            </w:r>
          </w:p>
        </w:tc>
      </w:tr>
      <w:tr w:rsidR="007855BC" w:rsidRPr="00966552" w:rsidTr="00EB765B">
        <w:trPr>
          <w:trHeight w:val="584"/>
        </w:trPr>
        <w:tc>
          <w:tcPr>
            <w:tcW w:w="213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855BC" w:rsidRPr="00966552" w:rsidRDefault="007855BC" w:rsidP="00966552">
            <w:pPr>
              <w:spacing w:after="0" w:line="240" w:lineRule="auto"/>
              <w:rPr>
                <w:rFonts w:ascii="Arial" w:eastAsia="Times New Roman" w:hAnsi="Arial" w:cs="Arial"/>
                <w:b/>
                <w:sz w:val="36"/>
                <w:szCs w:val="36"/>
                <w:lang w:eastAsia="ru-RU"/>
              </w:rPr>
            </w:pPr>
            <w:r w:rsidRPr="005121EA">
              <w:rPr>
                <w:rFonts w:ascii="Calibri" w:eastAsia="Times New Roman" w:hAnsi="Calibri" w:cs="Calibri"/>
                <w:b/>
                <w:color w:val="000000"/>
                <w:kern w:val="24"/>
                <w:sz w:val="28"/>
                <w:szCs w:val="28"/>
                <w:lang w:eastAsia="ru-RU"/>
              </w:rPr>
              <w:t>Правила дорожного движения</w:t>
            </w:r>
          </w:p>
          <w:p w:rsidR="00966552" w:rsidRPr="00966552" w:rsidRDefault="007855BC" w:rsidP="009665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(1-4 неделя декабря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9211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7855BC" w:rsidRDefault="007855BC" w:rsidP="00966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</w:pP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Игровая деятельность: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="00DF30AF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игра – презентация «Кто это?»</w:t>
            </w:r>
            <w:r w:rsidR="006E4F35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, «Правила поведения на дороге»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; Дидактические игры: </w:t>
            </w:r>
            <w:proofErr w:type="gramStart"/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"Найди лишнее», </w:t>
            </w:r>
            <w:r w:rsidR="00DF30AF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«Собери светофор»</w:t>
            </w:r>
            <w:r w:rsidR="00163F01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, «Да и нет» (16; с. 109)</w:t>
            </w:r>
            <w:r w:rsidR="002025B4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, «Кто из нас лучший пешеход?» (20; с.33)</w:t>
            </w:r>
            <w:r w:rsidR="00FC566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, сюжетно – ролевая «Улица, машины, пешеход»</w:t>
            </w:r>
            <w:r w:rsidR="00984A6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, упражнение «Найди пешехода – нарушителя» (22; с.19)</w:t>
            </w:r>
            <w:proofErr w:type="gramEnd"/>
          </w:p>
          <w:p w:rsidR="00AE71DB" w:rsidRPr="00AE71DB" w:rsidRDefault="00AE71DB" w:rsidP="00966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</w:pP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Коммуникативная деятельность</w:t>
            </w: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E51775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НОД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«</w:t>
            </w: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Бе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седа о правилах дорожного движения»(2; с.18)</w:t>
            </w:r>
          </w:p>
          <w:p w:rsidR="00B00F47" w:rsidRDefault="007855BC" w:rsidP="00966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Познавательно-исследовательская деятельность: </w:t>
            </w:r>
          </w:p>
          <w:p w:rsidR="00B00F47" w:rsidRDefault="00B00F47" w:rsidP="00B00F47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C126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проблемная сит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уация «Дорожные знаки для пешеходов</w:t>
            </w:r>
            <w:r w:rsidRPr="00C126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»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(</w:t>
            </w:r>
            <w:r w:rsidRPr="00C126E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работа с плакатом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- 10; № 12)</w:t>
            </w:r>
            <w:r w:rsidR="00FC566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;</w:t>
            </w:r>
            <w:r w:rsidR="0028526F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целевая прогулка «Пешеходный переход» (13; с. 59)</w:t>
            </w:r>
            <w:r w:rsidR="003770AC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, «Правила для пешеходов» (17; с.56)</w:t>
            </w:r>
            <w:r w:rsidR="00291F61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;</w:t>
            </w:r>
            <w:r w:rsidR="00291F61">
              <w:t xml:space="preserve"> </w:t>
            </w:r>
            <w:r w:rsidR="00291F61" w:rsidRPr="00291F61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просмотр мультфильма «Бол</w:t>
            </w:r>
            <w:r w:rsidR="00291F61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ьшой переходный секрет»(3; ч.2)</w:t>
            </w:r>
            <w:r w:rsidR="00FC566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.</w:t>
            </w:r>
          </w:p>
          <w:p w:rsidR="00AE71DB" w:rsidRPr="00966552" w:rsidRDefault="00AE71DB" w:rsidP="00AE71D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Восприятие художественной лит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ературы</w:t>
            </w: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:</w:t>
            </w:r>
            <w:r w:rsidRPr="00110C96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«Если бы</w:t>
            </w:r>
            <w:proofErr w:type="gramStart"/>
            <w:r w:rsidRPr="00110C96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..»</w:t>
            </w:r>
            <w:r w:rsidRPr="00110C96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proofErr w:type="gramEnd"/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О.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Бедарев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 (2;с.85), «Светофор»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А.Северный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 (2;с.93) ,«Песенка о правилах</w:t>
            </w:r>
            <w:r w:rsidRPr="009A3AC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» В. Кожевников (2; с.89)</w:t>
            </w:r>
            <w: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«Не учил я в детстве правил»  Н. Мещеряков(4;с.59</w:t>
            </w:r>
            <w:r w:rsidRPr="00D756C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)</w:t>
            </w:r>
            <w:r w:rsidR="00EB765B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, «Бедные зебры» </w:t>
            </w:r>
            <w:proofErr w:type="spellStart"/>
            <w:r w:rsidR="00EB765B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Г.Дядина</w:t>
            </w:r>
            <w:proofErr w:type="spellEnd"/>
            <w:r w:rsidR="00EB765B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 (12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)</w:t>
            </w:r>
          </w:p>
          <w:p w:rsidR="00AE71DB" w:rsidRDefault="00AE71DB" w:rsidP="00AE71D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AE71DB">
              <w:rPr>
                <w:rFonts w:ascii="Calibri" w:eastAsia="Times New Roman" w:hAnsi="Calibri" w:cs="Calibri"/>
                <w:b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Изобразительная деятельность:</w:t>
            </w:r>
            <w:r w:rsidR="000309CA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НОД аппликация «Наша улица» (22; с.19)</w:t>
            </w:r>
          </w:p>
          <w:p w:rsidR="00E43CCB" w:rsidRPr="00E43CCB" w:rsidRDefault="00E43CCB" w:rsidP="00AE71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</w:pP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Конструи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рование</w:t>
            </w: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: </w:t>
            </w:r>
            <w:r w:rsidR="00CE56AD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Конструирование из бросового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 материала: «Перекресток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» </w:t>
            </w:r>
          </w:p>
          <w:p w:rsidR="00AE71DB" w:rsidRPr="00AE71DB" w:rsidRDefault="00AE71DB" w:rsidP="00B00F4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5121E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Музыкально-художественная  деятельность</w:t>
            </w:r>
            <w:proofErr w:type="gramStart"/>
            <w:r w:rsidRPr="005121E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:</w:t>
            </w:r>
            <w:proofErr w:type="gramEnd"/>
            <w:r w:rsidRPr="005121E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="000309CA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слушание песни «Дорожный знак» группа «Ночь» (24);</w:t>
            </w:r>
            <w:r w:rsidR="00126A71">
              <w:t xml:space="preserve"> </w:t>
            </w:r>
            <w:r w:rsidR="00126A71" w:rsidRPr="00126A7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Музыкальная иг</w:t>
            </w:r>
            <w:r w:rsidR="00126A7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ра «Правила дорожного движения»(26)</w:t>
            </w:r>
          </w:p>
          <w:p w:rsidR="00966552" w:rsidRPr="00966552" w:rsidRDefault="007855BC" w:rsidP="00AE71DB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579C0">
              <w:rPr>
                <w:rFonts w:ascii="Calibri" w:eastAsia="Times New Roman" w:hAnsi="Calibri" w:cs="Calibri"/>
                <w:b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Двигательная деятельность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: </w:t>
            </w:r>
            <w:r w:rsidR="00CE773A" w:rsidRPr="00CE773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подвижная игра 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«Найди свой цвет» (2; с.71)</w:t>
            </w:r>
            <w:r w:rsidR="0028526F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, «Стоп» (13; с.53)</w:t>
            </w:r>
            <w:r w:rsidR="00DF30AF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362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</w:tcPr>
          <w:p w:rsidR="003222E8" w:rsidRPr="0016454F" w:rsidRDefault="003222E8" w:rsidP="0032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Работа с родителями</w:t>
            </w: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информационный групповой стенд «Безопасность на дороге. Зима» (8)</w:t>
            </w:r>
            <w:r w:rsidR="00507B8A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, интервью с родителями «Вы, Ваш ребенок и правила дорожного движения» (14; с. 10)</w:t>
            </w:r>
            <w:r w:rsidR="006B2F6B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, </w:t>
            </w:r>
            <w:r w:rsidR="000F5560" w:rsidRPr="000F5560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ИКТ – копилка «Социальный ролик по ПДД»</w:t>
            </w:r>
          </w:p>
          <w:p w:rsidR="00607AF3" w:rsidRPr="00A85665" w:rsidRDefault="00607AF3" w:rsidP="00607AF3">
            <w:pPr>
              <w:spacing w:after="0" w:line="240" w:lineRule="auto"/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Работа с педагогами: </w:t>
            </w:r>
            <w:r w:rsidR="00A85665" w:rsidRPr="00A475BB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с</w:t>
            </w:r>
            <w:r w:rsidR="00A85665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оставление картотеки «Песни для дошкольников о ПДД</w:t>
            </w:r>
            <w:r w:rsidR="00A85665" w:rsidRPr="00A475BB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»</w:t>
            </w:r>
          </w:p>
          <w:p w:rsidR="007855BC" w:rsidRPr="00966552" w:rsidRDefault="00607AF3" w:rsidP="00607AF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Работа со сторонними организациями:</w:t>
            </w:r>
            <w:r w:rsidR="00821604" w:rsidRPr="00562F30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2E61ED" w:rsidRPr="00562F30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с</w:t>
            </w:r>
            <w:r w:rsidR="002E61ED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="002E61ED" w:rsidRPr="002E61ED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библиотекой им.</w:t>
            </w:r>
            <w:r w:rsidR="002E61ED" w:rsidRPr="002E61ED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2E61ED" w:rsidRPr="002E61ED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DB41B2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Ю.А. Андрианова </w:t>
            </w:r>
            <w:r w:rsidR="002E61ED" w:rsidRPr="002E61ED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составление картотеки художественной литературы «Детям о правилах дорожного движения»</w:t>
            </w:r>
          </w:p>
        </w:tc>
      </w:tr>
      <w:tr w:rsidR="007855BC" w:rsidRPr="00966552" w:rsidTr="00EB765B">
        <w:trPr>
          <w:trHeight w:val="584"/>
        </w:trPr>
        <w:tc>
          <w:tcPr>
            <w:tcW w:w="213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5BC" w:rsidRPr="009748F8" w:rsidRDefault="007855BC" w:rsidP="009665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9748F8">
              <w:rPr>
                <w:rFonts w:ascii="Calibri" w:eastAsia="Times New Roman" w:hAnsi="Calibri" w:cs="Calibri"/>
                <w:b/>
                <w:color w:val="000000"/>
                <w:kern w:val="24"/>
                <w:sz w:val="28"/>
                <w:szCs w:val="28"/>
                <w:lang w:eastAsia="ru-RU"/>
              </w:rPr>
              <w:t>Дорожные знаки</w:t>
            </w:r>
          </w:p>
          <w:p w:rsidR="007855BC" w:rsidRDefault="007855BC" w:rsidP="00966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(2-4 неделя января – 1-2 неделя февраля)</w:t>
            </w:r>
          </w:p>
        </w:tc>
        <w:tc>
          <w:tcPr>
            <w:tcW w:w="9211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922D7" w:rsidRDefault="00B922D7" w:rsidP="00B922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</w:pP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Игровая деятельность: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Д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идактические игры: "Дорожные знаки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»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 (5; с.</w:t>
            </w:r>
            <w:r w:rsidR="00B706C0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 14)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, </w:t>
            </w:r>
            <w:r w:rsidR="009D65D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«Найди такой же знак» (17; с.65); </w:t>
            </w:r>
            <w:r w:rsidR="00880D50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игра – презентация «Угадай, о чем говорит знак»</w:t>
            </w:r>
          </w:p>
          <w:p w:rsidR="00AE71DB" w:rsidRDefault="00AE71DB" w:rsidP="00AE71DB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Коммуникативная деятельность</w:t>
            </w:r>
            <w:r w:rsidRPr="0016454F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: </w:t>
            </w:r>
            <w:r w:rsidRPr="00160523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НОД «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Зачем нужны дорожные знаки» (2; с.21</w:t>
            </w:r>
            <w:r w:rsidR="00CE56AD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);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составление рассказа о дорожной ситуации по сюжетной картине (21; с.12)</w:t>
            </w:r>
          </w:p>
          <w:p w:rsidR="00AE71DB" w:rsidRPr="00984A67" w:rsidRDefault="00533E84" w:rsidP="00B922D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Познавательно-исследовательская деятельность: </w:t>
            </w:r>
            <w:r w:rsidR="00984A67" w:rsidRPr="00984A67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игровая ситуация «Движение пешеходов» (22; с.22</w:t>
            </w:r>
            <w:r w:rsidR="008715D3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ситуация 2</w:t>
            </w:r>
            <w:proofErr w:type="gramStart"/>
            <w:r w:rsidR="008715D3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984A67" w:rsidRPr="00984A67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)</w:t>
            </w:r>
            <w:proofErr w:type="gramEnd"/>
            <w:r w:rsidR="008715D3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, «Движение пешехода» (22; с.24 ситуация 1), «Играть на улице нельзя» (22; с. 25 ситуация 1)</w:t>
            </w:r>
          </w:p>
          <w:p w:rsidR="00B922D7" w:rsidRDefault="00110C96" w:rsidP="0096655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Восприятие художественной лит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ературы</w:t>
            </w: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: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Pr="00110C96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«</w:t>
            </w:r>
            <w:proofErr w:type="spellStart"/>
            <w:r w:rsidRPr="00110C96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Светофорчик</w:t>
            </w:r>
            <w:proofErr w:type="spellEnd"/>
            <w:r w:rsidRPr="00110C96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Светик» Т. Александрова (16; с.40)</w:t>
            </w:r>
            <w:r w:rsidR="009739AE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, «Как ребята переходили улицу» Н. Калинина </w:t>
            </w:r>
          </w:p>
          <w:p w:rsidR="000309CA" w:rsidRPr="000309CA" w:rsidRDefault="000309CA" w:rsidP="00966552">
            <w:pPr>
              <w:spacing w:after="0" w:line="240" w:lineRule="auto"/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 w:rsidRPr="000309C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Изобразительная деятельность:</w:t>
            </w:r>
            <w:r w:rsidRPr="00E51775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НОД аппликация «Светофор» (21; с.12)</w:t>
            </w:r>
          </w:p>
          <w:p w:rsidR="00A60CBA" w:rsidRDefault="00A60CBA" w:rsidP="00B936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5121E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Музыкально-художественная  деятельность</w:t>
            </w:r>
            <w:proofErr w:type="gramStart"/>
            <w:r w:rsidRPr="005121EA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: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="00B93637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слушание авторской песни (23)«Знакомство со светофором» </w:t>
            </w:r>
            <w:r w:rsidR="00B93637" w:rsidRPr="00B93637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Филиппова </w:t>
            </w:r>
            <w:r w:rsidR="00CE56AD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Л.Н.</w:t>
            </w:r>
          </w:p>
          <w:p w:rsidR="00A87899" w:rsidRDefault="00533E84" w:rsidP="00B93637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533E8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Двигательная деятельность:</w:t>
            </w:r>
            <w:r w:rsidR="0051194A">
              <w:t xml:space="preserve"> </w:t>
            </w:r>
            <w:r w:rsidR="00CE56AD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НОД по физическому развитию «Мы – пешеходы» (15; с. 126);</w:t>
            </w:r>
          </w:p>
          <w:p w:rsidR="00A87899" w:rsidRPr="00A87899" w:rsidRDefault="0051194A" w:rsidP="00B9363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подвижная и</w:t>
            </w:r>
            <w:r w:rsidRPr="0051194A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гра «Найди пару» (25)</w:t>
            </w:r>
            <w:r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, </w:t>
            </w:r>
            <w:r w:rsidRPr="0051194A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«Необычный дорожный знак»</w:t>
            </w:r>
            <w:r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(25)</w:t>
            </w:r>
          </w:p>
        </w:tc>
        <w:tc>
          <w:tcPr>
            <w:tcW w:w="362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</w:tcPr>
          <w:p w:rsidR="009517A4" w:rsidRDefault="009517A4" w:rsidP="00966552">
            <w:pPr>
              <w:spacing w:after="0" w:line="240" w:lineRule="auto"/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proofErr w:type="gramStart"/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Работа с родителями</w:t>
            </w: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:</w:t>
            </w: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5D750E" w:rsidRPr="004315B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аудио - интервью </w:t>
            </w:r>
            <w:r w:rsidR="004315B1" w:rsidRPr="004315B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«Наши </w:t>
            </w:r>
            <w:proofErr w:type="spellStart"/>
            <w:r w:rsidR="004315B1" w:rsidRPr="004315B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безопасенки</w:t>
            </w:r>
            <w:proofErr w:type="spellEnd"/>
            <w:r w:rsidR="004315B1" w:rsidRPr="004315B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» (18; с.30)</w:t>
            </w:r>
            <w:r w:rsidR="003D40FD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, </w:t>
            </w:r>
            <w:r w:rsidR="00195ABB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презентация интерактивной копилки</w:t>
            </w:r>
            <w:r w:rsidR="00195ABB" w:rsidRPr="00195ABB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«А что у вас?»</w:t>
            </w:r>
            <w:r w:rsidR="00195ABB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(на примере ситуаций для анализа (18; с.31)</w:t>
            </w:r>
            <w:proofErr w:type="gramEnd"/>
          </w:p>
          <w:p w:rsidR="007855BC" w:rsidRDefault="009D65DA" w:rsidP="00966552">
            <w:pPr>
              <w:spacing w:after="0" w:line="240" w:lineRule="auto"/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Работа с педагогами:</w:t>
            </w:r>
            <w:r w:rsidR="00710D93" w:rsidRPr="00710D93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A85665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«Музыкальная гостиная «Частушки о ПДД» (14; с.13)</w:t>
            </w:r>
          </w:p>
          <w:p w:rsidR="00CE470E" w:rsidRPr="0016454F" w:rsidRDefault="00CE470E" w:rsidP="00966552">
            <w:pPr>
              <w:spacing w:after="0" w:line="240" w:lineRule="auto"/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</w:p>
        </w:tc>
      </w:tr>
      <w:tr w:rsidR="007855BC" w:rsidRPr="00966552" w:rsidTr="00EB765B">
        <w:trPr>
          <w:trHeight w:val="584"/>
        </w:trPr>
        <w:tc>
          <w:tcPr>
            <w:tcW w:w="213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5BC" w:rsidRPr="00153762" w:rsidRDefault="007855BC" w:rsidP="009665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153762">
              <w:rPr>
                <w:rFonts w:ascii="Calibri" w:eastAsia="Times New Roman" w:hAnsi="Calibri" w:cs="Calibri"/>
                <w:b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Профессия – регулировщик, инспектор ГИБДД</w:t>
            </w:r>
          </w:p>
          <w:p w:rsidR="007855BC" w:rsidRDefault="007855BC" w:rsidP="00966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(3-4 неделя февраля)</w:t>
            </w:r>
          </w:p>
          <w:p w:rsidR="007855BC" w:rsidRDefault="007855BC" w:rsidP="00966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</w:pPr>
          </w:p>
        </w:tc>
        <w:tc>
          <w:tcPr>
            <w:tcW w:w="9211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CE56AD" w:rsidRDefault="00215008" w:rsidP="00215008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Игровая деятельность: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215008" w:rsidRDefault="00215008" w:rsidP="0021500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</w:pP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Д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идактические игры: "Знаю все профессии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»</w:t>
            </w:r>
            <w:r w:rsidR="00A6443C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 (7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)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, </w:t>
            </w:r>
            <w:r w:rsidR="00E33A7E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«Экзамен в школе светофорных наук» (1; с. 100)</w:t>
            </w:r>
            <w:r w:rsidR="008D24E3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, игра – презентация «Что перепутал художник?»</w:t>
            </w:r>
            <w:r w:rsidR="006525E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, сюжетно – ролевая игра « Машины и пешеходы» (21; с.13)</w:t>
            </w:r>
          </w:p>
          <w:p w:rsidR="00533E84" w:rsidRPr="00533E84" w:rsidRDefault="00533E84" w:rsidP="00215008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Коммуникативная деятельность</w:t>
            </w:r>
            <w:r w:rsidRPr="0016454F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: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беседа «Перекресток» (19; с. 32), беседа – встреча с сотрудником ГИБДД</w:t>
            </w:r>
          </w:p>
          <w:p w:rsidR="007F2F8D" w:rsidRDefault="007F2F8D" w:rsidP="0021500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Познавательно-исследовательская деятельность: </w:t>
            </w:r>
            <w:r w:rsidR="009739AE" w:rsidRPr="006B2C0B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игровая ситуация «Движение пешеходов» (22; с.18)</w:t>
            </w:r>
          </w:p>
          <w:p w:rsidR="00533E84" w:rsidRPr="00AE1957" w:rsidRDefault="00533E84" w:rsidP="00215008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Восприятие художественной литературы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: </w:t>
            </w:r>
            <w:r w:rsidRPr="00A92D51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«Посмотрите, постовой» Я. </w:t>
            </w:r>
            <w:proofErr w:type="spellStart"/>
            <w:r w:rsidRPr="00A92D51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Пишумов</w:t>
            </w:r>
            <w:proofErr w:type="spellEnd"/>
            <w:r w:rsidRPr="00A92D51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(2; с.85)</w:t>
            </w:r>
            <w:r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, «Происшествие с игрушками» В. Клименко (16;с.20)</w:t>
            </w:r>
          </w:p>
          <w:p w:rsidR="00AE1957" w:rsidRPr="001E33BF" w:rsidRDefault="00AE1957" w:rsidP="0096655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AE19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Музыкально-художественная  деятельность</w:t>
            </w:r>
            <w:proofErr w:type="gramStart"/>
            <w:r w:rsidRPr="00AE19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:</w:t>
            </w:r>
            <w:proofErr w:type="gramEnd"/>
            <w:r w:rsidRPr="00AE1957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="00C207E4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«</w:t>
            </w:r>
            <w:r w:rsidRPr="001E33BF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Песенка </w:t>
            </w:r>
            <w:proofErr w:type="spellStart"/>
            <w:r w:rsidRPr="001E33BF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Свистулькина</w:t>
            </w:r>
            <w:proofErr w:type="spellEnd"/>
            <w:r w:rsidR="00A87899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» из мультфильма </w:t>
            </w:r>
            <w:r w:rsidR="00C207E4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«Незнайка в Солнечном городе»</w:t>
            </w:r>
          </w:p>
          <w:p w:rsidR="00533E84" w:rsidRDefault="00533E84" w:rsidP="00966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Двигательная деятельность:</w:t>
            </w:r>
            <w:r w:rsidR="00A87899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="00A87899" w:rsidRPr="00A87899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подвижные игры: </w:t>
            </w:r>
            <w:r w:rsidRPr="00A87899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A87899" w:rsidRPr="00A87899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«</w:t>
            </w:r>
            <w:r w:rsidR="0044202E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Т</w:t>
            </w:r>
            <w:r w:rsidR="00A87899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ир - с</w:t>
            </w:r>
            <w:r w:rsidRPr="006B2C0B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ветофор» (14;с. 29),</w:t>
            </w:r>
            <w:r w:rsidR="0044202E">
              <w:t xml:space="preserve"> </w:t>
            </w:r>
            <w:r w:rsidR="001E33BF" w:rsidRPr="001E33BF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«Дорога, транспорт, пешеход, пассажир»</w:t>
            </w:r>
            <w:r w:rsidR="001E33BF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(25)</w:t>
            </w:r>
          </w:p>
          <w:p w:rsidR="006B2F6B" w:rsidRPr="00966552" w:rsidRDefault="006B2F6B" w:rsidP="00966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 w:rsidRPr="00630782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Итоговое мероприятие:</w:t>
            </w:r>
            <w:r>
              <w:t xml:space="preserve"> </w:t>
            </w:r>
            <w:r w:rsidRPr="006B2F6B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музыкально – спортивное развлечение «Знакомство с правилами дорожного движения» (17; с.66)</w:t>
            </w:r>
          </w:p>
        </w:tc>
        <w:tc>
          <w:tcPr>
            <w:tcW w:w="3623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</w:tcPr>
          <w:p w:rsidR="007855BC" w:rsidRDefault="00CE470E" w:rsidP="00966552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Работа с родителями: </w:t>
            </w:r>
            <w:r w:rsidR="00070DDC" w:rsidRPr="003D40FD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интерактивная копилка </w:t>
            </w:r>
            <w:r w:rsidR="00070DDC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«А что у вас?»</w:t>
            </w:r>
            <w:r w:rsidR="000C5872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, конкурс «Лучший автомобиль из бросового материала»</w:t>
            </w:r>
          </w:p>
          <w:p w:rsidR="006B2C0B" w:rsidRDefault="006B2C0B" w:rsidP="00966552">
            <w:pPr>
              <w:spacing w:after="0" w:line="240" w:lineRule="auto"/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Работа с педагогами:</w:t>
            </w:r>
            <w:r w:rsidR="006B2F6B">
              <w:t xml:space="preserve"> </w:t>
            </w:r>
            <w:r w:rsidR="006B2F6B" w:rsidRPr="006B2F6B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музыкально – спортивное развлечение «Знакомство с</w:t>
            </w:r>
            <w:r w:rsidR="006B2F6B" w:rsidRPr="006B2F6B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="006B2F6B" w:rsidRPr="006B2F6B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правилами дорожного движения» (17; с.66)</w:t>
            </w:r>
          </w:p>
          <w:p w:rsidR="006B2C0B" w:rsidRPr="00966552" w:rsidRDefault="006B2C0B" w:rsidP="00966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Работа со сторонними организациями:</w:t>
            </w:r>
            <w:r w:rsidR="00375013" w:rsidRPr="00A475BB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Встреча – беседа с работником ГИБДД</w:t>
            </w:r>
          </w:p>
        </w:tc>
      </w:tr>
      <w:tr w:rsidR="002F406E" w:rsidRPr="00966552" w:rsidTr="00010377">
        <w:trPr>
          <w:trHeight w:val="584"/>
        </w:trPr>
        <w:tc>
          <w:tcPr>
            <w:tcW w:w="14966" w:type="dxa"/>
            <w:gridSpan w:val="4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F406E" w:rsidRPr="0016454F" w:rsidRDefault="002F406E" w:rsidP="0016454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</w:pPr>
            <w:r w:rsidRPr="0016454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Тематический блок «Я</w:t>
            </w:r>
            <w:r w:rsidR="00980FE8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  <w:r w:rsidRPr="0016454F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36"/>
                <w:szCs w:val="36"/>
                <w:lang w:eastAsia="ru-RU"/>
              </w:rPr>
              <w:t>- пассажир»</w:t>
            </w:r>
          </w:p>
        </w:tc>
      </w:tr>
      <w:tr w:rsidR="007855BC" w:rsidRPr="00966552" w:rsidTr="00426859">
        <w:trPr>
          <w:trHeight w:val="584"/>
        </w:trPr>
        <w:tc>
          <w:tcPr>
            <w:tcW w:w="213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5BC" w:rsidRPr="002F406E" w:rsidRDefault="007855BC" w:rsidP="00F402F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2F406E">
              <w:rPr>
                <w:rFonts w:ascii="Calibri" w:eastAsia="Times New Roman" w:hAnsi="Calibri" w:cs="Calibri"/>
                <w:b/>
                <w:color w:val="000000"/>
                <w:kern w:val="24"/>
                <w:sz w:val="28"/>
                <w:szCs w:val="28"/>
                <w:lang w:eastAsia="ru-RU"/>
              </w:rPr>
              <w:t>Транспорт</w:t>
            </w:r>
          </w:p>
          <w:p w:rsidR="007855BC" w:rsidRPr="00966552" w:rsidRDefault="007855BC" w:rsidP="00F402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(1-4 неделя марта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90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137A7E" w:rsidRDefault="00137A7E" w:rsidP="00137A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</w:pP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Игровая деятельность: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Д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идактическая игра: «Как избежать неприятностей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»</w:t>
            </w:r>
            <w:r w:rsidR="00215008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 (5;№ 29, 33, 34,32, 36, 37, 38</w:t>
            </w:r>
            <w:r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)</w:t>
            </w:r>
            <w:r w:rsidRPr="00966552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, </w:t>
            </w:r>
            <w:r w:rsidR="007035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 «Кто быстрее» (17; с.61), «Разрезные картинки» (</w:t>
            </w:r>
            <w:r w:rsidR="009D65DA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17; с.63)</w:t>
            </w:r>
            <w:r w:rsidR="0070355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 xml:space="preserve">; </w:t>
            </w:r>
            <w:r w:rsidR="008D24E3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«Какой бывает транспорт?», игра – презентация «Машины спешат на помощь»</w:t>
            </w:r>
            <w:r w:rsidR="00290B47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, сюжетная игра «Автобус» (</w:t>
            </w:r>
            <w:r w:rsidR="000043D6">
              <w:rPr>
                <w:rFonts w:ascii="Calibri" w:eastAsia="Times New Roman" w:hAnsi="Calibri" w:cs="Calibri"/>
                <w:color w:val="000000"/>
                <w:kern w:val="24"/>
                <w:sz w:val="20"/>
                <w:szCs w:val="20"/>
                <w:lang w:eastAsia="ru-RU"/>
              </w:rPr>
              <w:t>21; с.11)</w:t>
            </w:r>
          </w:p>
          <w:p w:rsidR="008E75E7" w:rsidRPr="008E75E7" w:rsidRDefault="008E75E7" w:rsidP="00137A7E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Коммуникативная деятельность</w:t>
            </w:r>
            <w:r w:rsidRPr="0016454F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: </w:t>
            </w:r>
            <w:r w:rsidRPr="00160523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НОД «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Городской транспорт» (9; с.7</w:t>
            </w:r>
            <w:r w:rsidRPr="00160523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),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«Машины бывают разные» </w:t>
            </w:r>
            <w:r w:rsidR="000C5872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(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9; с.9), беседа «Сравнительное наблюдение за автобусом, троллейбусом» (17; с.61),</w:t>
            </w:r>
          </w:p>
          <w:p w:rsidR="00190BD0" w:rsidRDefault="00190BD0" w:rsidP="00190BD0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190BD0">
              <w:rPr>
                <w:rFonts w:ascii="Calibri" w:eastAsia="+mn-ea" w:hAnsi="Calibri" w:cs="+mn-cs"/>
                <w:b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Познавательно-исследовательская деятельность: </w:t>
            </w:r>
            <w:r w:rsidR="00290B47" w:rsidRPr="006B2C0B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наблюдение за движением машин и работой водителя (20; с.24)</w:t>
            </w:r>
            <w:r w:rsidR="001F3656" w:rsidRPr="006B2C0B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, игровая ситуация «Чего не хватает на перекрестке?» (22; с.20)</w:t>
            </w:r>
            <w:r w:rsidR="004C05FF" w:rsidRPr="006B2C0B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, «Ушки – слушки» (22; с. </w:t>
            </w:r>
            <w:r w:rsidR="001B7FE8" w:rsidRPr="006B2C0B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23)</w:t>
            </w:r>
            <w:proofErr w:type="gramStart"/>
            <w:r w:rsidR="00291F61">
              <w:t xml:space="preserve"> ;</w:t>
            </w:r>
            <w:proofErr w:type="gramEnd"/>
            <w:r w:rsidR="00291F61" w:rsidRPr="00291F61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просмотр мультфильма «Мы едем, едем, едем»(3; ч.3)</w:t>
            </w:r>
            <w:r w:rsidR="00291F61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, «Твоя первая машина» (3; ч.4)</w:t>
            </w:r>
          </w:p>
          <w:p w:rsidR="008E75E7" w:rsidRDefault="008E75E7" w:rsidP="00190B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9A3AC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Восприятие художественной литерат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уры: </w:t>
            </w:r>
            <w:r w:rsidRPr="004E3FAD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«Машины» В. Кожевников (2; с.89)</w:t>
            </w:r>
            <w:r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,</w:t>
            </w:r>
            <w:r w:rsidRPr="004E3FAD">
              <w:t xml:space="preserve"> </w:t>
            </w:r>
            <w:r w:rsidR="00EB765B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«Стихи про машины» </w:t>
            </w:r>
            <w:proofErr w:type="spellStart"/>
            <w:r w:rsidR="00EB765B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Г.Дядина</w:t>
            </w:r>
            <w:proofErr w:type="spellEnd"/>
            <w:r w:rsidR="00EB765B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(12</w:t>
            </w:r>
            <w:r w:rsidRPr="004E3FAD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)</w:t>
            </w:r>
          </w:p>
          <w:p w:rsidR="004F23EE" w:rsidRDefault="004F23EE" w:rsidP="00190BD0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4F23E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Конструирование:</w:t>
            </w:r>
            <w:r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Pr="00CC7E2D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конструирование «Мосты» (21; с.12)</w:t>
            </w:r>
          </w:p>
          <w:p w:rsidR="00BB74CD" w:rsidRPr="00D21567" w:rsidRDefault="00BB74CD" w:rsidP="00190B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 w:rsidRPr="00BB74CD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Изобразительная деятельность:</w:t>
            </w:r>
            <w:r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Н</w:t>
            </w:r>
            <w:r w:rsidR="00D21567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ОД аппликация «Машины на дороге»</w:t>
            </w:r>
            <w:r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(22; с.22)</w:t>
            </w:r>
            <w:r w:rsidR="00594C7A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,</w:t>
            </w:r>
            <w:r w:rsidR="00594C7A">
              <w:t xml:space="preserve"> </w:t>
            </w:r>
            <w:r w:rsidR="00594C7A" w:rsidRPr="00594C7A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работа в тетрадях для раскрашивания «Транспорт»</w:t>
            </w:r>
          </w:p>
          <w:p w:rsidR="00D21567" w:rsidRPr="00F6527F" w:rsidRDefault="004E543E" w:rsidP="00966552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E543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Музыкаль</w:t>
            </w:r>
            <w:r w:rsidR="000334E4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но-художественная  деятельность</w:t>
            </w:r>
            <w:r w:rsidRPr="004E543E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:</w:t>
            </w:r>
            <w:r w:rsidRPr="004E543E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5E3D1C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музыкально – ритмические движения</w:t>
            </w:r>
            <w:r w:rsidR="00995F1E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на  песню</w:t>
            </w:r>
            <w:r w:rsidR="00F6527F" w:rsidRPr="00F6527F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«</w:t>
            </w:r>
            <w:r w:rsidR="00D21567" w:rsidRPr="00F6527F">
              <w:rPr>
                <w:sz w:val="20"/>
                <w:szCs w:val="20"/>
              </w:rPr>
              <w:t xml:space="preserve"> </w:t>
            </w:r>
            <w:r w:rsidR="00F6527F" w:rsidRPr="00F6527F">
              <w:rPr>
                <w:sz w:val="20"/>
                <w:szCs w:val="20"/>
              </w:rPr>
              <w:t>Этот мир состоит из пешеходов» И. Русских</w:t>
            </w:r>
            <w:r w:rsidR="005C3671">
              <w:rPr>
                <w:sz w:val="20"/>
                <w:szCs w:val="20"/>
              </w:rPr>
              <w:t>, упражнение «Автомобиль»</w:t>
            </w:r>
            <w:r w:rsidR="000D501D">
              <w:rPr>
                <w:sz w:val="20"/>
                <w:szCs w:val="20"/>
              </w:rPr>
              <w:t xml:space="preserve"> (муз.</w:t>
            </w:r>
            <w:proofErr w:type="gramEnd"/>
            <w:r w:rsidR="000D501D">
              <w:rPr>
                <w:sz w:val="20"/>
                <w:szCs w:val="20"/>
              </w:rPr>
              <w:t xml:space="preserve"> </w:t>
            </w:r>
            <w:proofErr w:type="spellStart"/>
            <w:r w:rsidR="000D501D">
              <w:rPr>
                <w:sz w:val="20"/>
                <w:szCs w:val="20"/>
              </w:rPr>
              <w:t>М.Раухвергера</w:t>
            </w:r>
            <w:proofErr w:type="spellEnd"/>
            <w:proofErr w:type="gramStart"/>
            <w:r w:rsidR="000D501D">
              <w:rPr>
                <w:sz w:val="20"/>
                <w:szCs w:val="20"/>
              </w:rPr>
              <w:t xml:space="preserve"> ,</w:t>
            </w:r>
            <w:proofErr w:type="gramEnd"/>
            <w:r w:rsidR="000D501D">
              <w:rPr>
                <w:sz w:val="20"/>
                <w:szCs w:val="20"/>
              </w:rPr>
              <w:t xml:space="preserve"> сл. А. Потапенко) (22; с.16)</w:t>
            </w:r>
          </w:p>
          <w:p w:rsidR="007855BC" w:rsidRDefault="007855BC" w:rsidP="00966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Двигательная деятельность: </w:t>
            </w:r>
            <w:r w:rsidR="00960354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FE095C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подвижные игры:</w:t>
            </w:r>
            <w:r w:rsidRPr="00960354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«Трамвай»(2;с.71)</w:t>
            </w:r>
            <w:r w:rsidR="00960354" w:rsidRPr="00960354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, «На чем люди ездят»(1; с.72)</w:t>
            </w:r>
          </w:p>
          <w:p w:rsidR="009A3AC2" w:rsidRPr="00966552" w:rsidRDefault="009A3AC2" w:rsidP="00966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</w:tcPr>
          <w:p w:rsidR="003222E8" w:rsidRPr="0016454F" w:rsidRDefault="003222E8" w:rsidP="00322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Работа с родителями</w:t>
            </w: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: 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информационный групповой стенд «Безопасность на дороге. Весна» (8)</w:t>
            </w:r>
            <w:r w:rsidR="00562F30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, </w:t>
            </w:r>
            <w:r w:rsidR="00070DDC" w:rsidRPr="00DE595D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Фото – загадки</w:t>
            </w:r>
            <w:r w:rsidR="00070DDC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«Какой  знак?», «Найди знак» </w:t>
            </w:r>
            <w:r w:rsidR="00070DDC" w:rsidRPr="00DE595D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</w:p>
          <w:p w:rsidR="007855BC" w:rsidRDefault="006B2C0B" w:rsidP="00966552">
            <w:pPr>
              <w:spacing w:after="0" w:line="240" w:lineRule="auto"/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Работа с педагогами:</w:t>
            </w:r>
            <w:r w:rsidR="009C0FEC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="000652C5" w:rsidRPr="000652C5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Фото – </w:t>
            </w:r>
            <w:proofErr w:type="gramStart"/>
            <w:r w:rsidR="000652C5" w:rsidRPr="000652C5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загадки</w:t>
            </w:r>
            <w:proofErr w:type="gramEnd"/>
            <w:r w:rsidR="000652C5" w:rsidRPr="000652C5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«Какой  знак?», родительское собрание «О безопасности детей»</w:t>
            </w:r>
          </w:p>
          <w:p w:rsidR="006B2C0B" w:rsidRDefault="006B2C0B" w:rsidP="00966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Работа со сторонними организациями:</w:t>
            </w:r>
            <w:r w:rsidR="00375013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="00375013" w:rsidRPr="00375013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кукольный спектакль «Дядя Степа – постовой»</w:t>
            </w:r>
            <w:bookmarkStart w:id="0" w:name="_GoBack"/>
            <w:bookmarkEnd w:id="0"/>
          </w:p>
        </w:tc>
      </w:tr>
      <w:tr w:rsidR="007855BC" w:rsidRPr="00966552" w:rsidTr="00426859">
        <w:trPr>
          <w:trHeight w:val="584"/>
        </w:trPr>
        <w:tc>
          <w:tcPr>
            <w:tcW w:w="2132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7855BC" w:rsidRPr="002F406E" w:rsidRDefault="007855BC" w:rsidP="00966552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kern w:val="24"/>
                <w:sz w:val="28"/>
                <w:szCs w:val="28"/>
                <w:lang w:eastAsia="ru-RU"/>
              </w:rPr>
            </w:pPr>
            <w:r w:rsidRPr="002F406E">
              <w:rPr>
                <w:rFonts w:ascii="Calibri" w:eastAsia="Times New Roman" w:hAnsi="Calibri" w:cs="Calibri"/>
                <w:b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Правила поведения в общественном транспорте</w:t>
            </w:r>
          </w:p>
          <w:p w:rsidR="007855BC" w:rsidRPr="00966552" w:rsidRDefault="007855BC" w:rsidP="009665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eastAsia="ru-RU"/>
              </w:rPr>
              <w:t>(1-2 неделя апреля)</w:t>
            </w:r>
          </w:p>
        </w:tc>
        <w:tc>
          <w:tcPr>
            <w:tcW w:w="9069" w:type="dxa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BC389F" w:rsidRDefault="00BC389F" w:rsidP="00966552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Игровая деятельность: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сказка – игра «Азбука пешехода» (13; с. 35)</w:t>
            </w:r>
            <w:r w:rsidR="00E4282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, сюжетная игра «Мы – пассажиры» (15; с. 124)</w:t>
            </w:r>
            <w:proofErr w:type="gramEnd"/>
          </w:p>
          <w:p w:rsidR="008E75E7" w:rsidRDefault="008E75E7" w:rsidP="00966552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Коммуникативная деятельность</w:t>
            </w:r>
            <w:r w:rsidRPr="0016454F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: </w:t>
            </w:r>
            <w:r w:rsidRPr="00160523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НОД «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В гости к крокодилу Гене» (2; с.23</w:t>
            </w:r>
            <w:r w:rsidRPr="00160523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),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«Соблюдаем правила б</w:t>
            </w:r>
            <w:r w:rsidR="00FE095C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езопасного движения» (9; с 14); беседа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 «Мы едем в транспорте» (1; с. 88), «В городском транспорте»(17; с.64)</w:t>
            </w:r>
          </w:p>
          <w:p w:rsidR="00E725CF" w:rsidRDefault="00E725CF" w:rsidP="00966552">
            <w:pPr>
              <w:spacing w:after="0" w:line="240" w:lineRule="auto"/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 w:rsidRPr="00E725C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Познавательно-исследовательская деятельность:</w:t>
            </w:r>
            <w:r w:rsidRPr="00991BB2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400E31" w:rsidRPr="00991BB2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проблемная ситуация с карточками «Городской общественный транспорт» (</w:t>
            </w:r>
            <w:r w:rsidR="00991BB2" w:rsidRPr="00991BB2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19; с25)</w:t>
            </w:r>
            <w:r w:rsidR="001111FC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, игровая ситуация «Движение пешехода» (22; с. 24)</w:t>
            </w:r>
          </w:p>
          <w:p w:rsidR="00EC45DB" w:rsidRDefault="00EC45DB" w:rsidP="00EC45DB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EC45DB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проблемная ситу</w:t>
            </w:r>
            <w:r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ация «Правила поведения в транспорте» (работа с плакатом- 10; № 13</w:t>
            </w:r>
            <w:r w:rsidRPr="00EC45DB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)</w:t>
            </w:r>
            <w:r w:rsidR="008E00B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;</w:t>
            </w:r>
            <w:r w:rsidR="008E00B7">
              <w:t xml:space="preserve"> </w:t>
            </w:r>
            <w:r w:rsidR="008E00B7" w:rsidRPr="008E00B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просмотр </w:t>
            </w:r>
            <w:proofErr w:type="gramStart"/>
            <w:r w:rsidR="008E00B7" w:rsidRPr="008E00B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м</w:t>
            </w:r>
            <w:proofErr w:type="gramEnd"/>
            <w:r w:rsidR="008E00B7" w:rsidRPr="008E00B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/ф из серии «Уроки с тетушкой Совой», урок 10 «Поведени</w:t>
            </w:r>
            <w:r w:rsidR="008E00B7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 xml:space="preserve">е в общественном транспорте») </w:t>
            </w:r>
          </w:p>
          <w:p w:rsidR="008E75E7" w:rsidRDefault="008E75E7" w:rsidP="00EC45D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966552"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Восприятие художественной литературы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: </w:t>
            </w:r>
            <w:r w:rsidRPr="00E725CF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«Запрещается – разрешается » В. </w:t>
            </w:r>
            <w:proofErr w:type="spellStart"/>
            <w:r w:rsidRPr="00E725CF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Семерин</w:t>
            </w:r>
            <w:proofErr w:type="spellEnd"/>
            <w:r w:rsidRPr="00E725CF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(2; с.86), «</w:t>
            </w:r>
            <w:proofErr w:type="gramStart"/>
            <w:r w:rsidRPr="00E725CF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>Видишь</w:t>
            </w:r>
            <w:proofErr w:type="gramEnd"/>
            <w:r w:rsidRPr="00E725CF">
              <w:rPr>
                <w:rFonts w:ascii="Calibri" w:eastAsia="Times New Roman" w:hAnsi="Calibri" w:cs="Calibri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бабуля стоит у дороги», «В электричке и трамвае»  Н. Мещеряков(4;с.23, с. 45)</w:t>
            </w:r>
          </w:p>
          <w:p w:rsidR="0023244B" w:rsidRDefault="0023244B" w:rsidP="00EC45DB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 w:rsidRPr="0023244B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Конструирование:</w:t>
            </w:r>
            <w:r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конструирование «Транспорт на улице (22; с.21)</w:t>
            </w:r>
          </w:p>
          <w:p w:rsidR="004E543E" w:rsidRDefault="004E543E" w:rsidP="00EC45DB">
            <w:pPr>
              <w:spacing w:after="0" w:line="240" w:lineRule="auto"/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Музыкально-художественная  деятельность</w:t>
            </w:r>
            <w:proofErr w:type="gramStart"/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:</w:t>
            </w:r>
            <w:proofErr w:type="gramEnd"/>
            <w:r w:rsidRPr="002E5C53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C47B3E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слушание песни «Из автобуса</w:t>
            </w:r>
            <w:r w:rsidR="008E00B7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» группа «Ночь» (24)</w:t>
            </w:r>
          </w:p>
          <w:p w:rsidR="008E75E7" w:rsidRDefault="008E75E7" w:rsidP="00EC45DB">
            <w:pPr>
              <w:spacing w:after="0" w:line="240" w:lineRule="auto"/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 w:rsidRPr="008E75E7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Двигательная деятельность:</w:t>
            </w:r>
            <w:r w:rsidR="00E661C8">
              <w:t xml:space="preserve"> </w:t>
            </w:r>
            <w:r w:rsidR="006702E4" w:rsidRPr="008170CA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подвижная и</w:t>
            </w:r>
            <w:r w:rsidR="00E661C8" w:rsidRPr="008170CA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гра «Заяц</w:t>
            </w:r>
            <w:r w:rsidR="006702E4" w:rsidRPr="008170CA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в автобусе</w:t>
            </w:r>
            <w:r w:rsidR="00E661C8" w:rsidRPr="008170CA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»</w:t>
            </w:r>
            <w:r w:rsidR="006702E4" w:rsidRPr="008170CA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(25)</w:t>
            </w:r>
            <w:r w:rsidR="006702E4" w:rsidRPr="008170CA">
              <w:t xml:space="preserve">, </w:t>
            </w:r>
            <w:r w:rsidR="006702E4" w:rsidRPr="008170CA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«Веселый трамвайчик»(25)</w:t>
            </w:r>
            <w:r w:rsidR="008170CA" w:rsidRPr="008170CA">
              <w:t xml:space="preserve"> </w:t>
            </w:r>
            <w:r w:rsidR="008170CA" w:rsidRPr="008170CA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«ГДЕ МЫ БЫЛИ, МЫ НЕ СКАЖЕМ, НА ЧЕМ ЕХАЛИ, ПОКАЖЕМ» (26)</w:t>
            </w:r>
            <w:r w:rsidR="00184E6A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, «Уступи дорогу!»</w:t>
            </w:r>
          </w:p>
          <w:p w:rsidR="009A611F" w:rsidRPr="000A4821" w:rsidRDefault="009A611F" w:rsidP="00EC45DB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Итоговое мероприятие:</w:t>
            </w:r>
            <w:r w:rsidR="000B317B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="000B317B" w:rsidRPr="000A482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игра – </w:t>
            </w:r>
            <w:proofErr w:type="spellStart"/>
            <w:r w:rsidR="000B317B" w:rsidRPr="000A482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квест</w:t>
            </w:r>
            <w:proofErr w:type="spellEnd"/>
            <w:r w:rsidR="000B317B" w:rsidRPr="000A482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0A4821" w:rsidRPr="000A482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«Безопасность на дорогах»</w:t>
            </w:r>
            <w:r w:rsidR="000A4DEF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(28)</w:t>
            </w:r>
          </w:p>
          <w:p w:rsidR="005B22F1" w:rsidRPr="00966552" w:rsidRDefault="005B22F1" w:rsidP="009665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</w:p>
        </w:tc>
        <w:tc>
          <w:tcPr>
            <w:tcW w:w="3765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C0504D"/>
              <w:right w:val="single" w:sz="8" w:space="0" w:color="C0504D"/>
            </w:tcBorders>
            <w:shd w:val="clear" w:color="auto" w:fill="F4E9E9"/>
          </w:tcPr>
          <w:p w:rsidR="006B2C0B" w:rsidRDefault="006B2C0B" w:rsidP="00966552">
            <w:pPr>
              <w:spacing w:after="0" w:line="240" w:lineRule="auto"/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Работа с родителями</w:t>
            </w:r>
            <w:r w:rsidRPr="0016454F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>:</w:t>
            </w:r>
            <w:r w:rsidR="00DE595D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</w:t>
            </w:r>
            <w:r w:rsidR="00070DDC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«</w:t>
            </w:r>
            <w:proofErr w:type="spellStart"/>
            <w:r w:rsidR="00070DDC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буккроссинг</w:t>
            </w:r>
            <w:proofErr w:type="spellEnd"/>
            <w:r w:rsidR="00070DDC"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  <w:t>»</w:t>
            </w:r>
            <w:r w:rsidR="00087376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- обмен детской литературой по те</w:t>
            </w:r>
            <w:r w:rsidR="000A482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ме «Правила дорожного движения</w:t>
            </w:r>
            <w:r w:rsidR="00782214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для дошкольников</w:t>
            </w:r>
            <w:r w:rsidR="000A482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», </w:t>
            </w:r>
            <w:r w:rsidR="000A4821" w:rsidRPr="000A482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игра – </w:t>
            </w:r>
            <w:proofErr w:type="spellStart"/>
            <w:r w:rsidR="000A4821" w:rsidRPr="000A482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квест</w:t>
            </w:r>
            <w:proofErr w:type="spellEnd"/>
            <w:r w:rsidR="000A4821" w:rsidRPr="000A482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«Безопасность на дорогах»</w:t>
            </w:r>
          </w:p>
          <w:p w:rsidR="00C945D9" w:rsidRPr="000A4821" w:rsidRDefault="003D3476" w:rsidP="00C945D9">
            <w:pPr>
              <w:spacing w:after="0" w:line="240" w:lineRule="auto"/>
              <w:rPr>
                <w:rFonts w:ascii="Calibri" w:eastAsia="+mn-ea" w:hAnsi="Calibri" w:cs="+mn-cs"/>
                <w:color w:val="000000"/>
                <w:kern w:val="24"/>
                <w:sz w:val="20"/>
                <w:szCs w:val="20"/>
                <w:lang w:eastAsia="ru-RU"/>
              </w:rPr>
            </w:pPr>
            <w:r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>Работа с педагогами:</w:t>
            </w:r>
            <w:r w:rsidR="00BA4793"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  <w:t xml:space="preserve"> </w:t>
            </w:r>
            <w:r w:rsidR="00C945D9" w:rsidRPr="000A482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игра – </w:t>
            </w:r>
            <w:proofErr w:type="spellStart"/>
            <w:r w:rsidR="00C945D9" w:rsidRPr="000A482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>квест</w:t>
            </w:r>
            <w:proofErr w:type="spellEnd"/>
            <w:r w:rsidR="00C945D9" w:rsidRPr="000A4821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«Безопасность на дорогах»</w:t>
            </w:r>
            <w:r w:rsidR="00C945D9">
              <w:rPr>
                <w:rFonts w:ascii="Calibri" w:eastAsia="+mn-ea" w:hAnsi="Calibri" w:cs="+mn-cs"/>
                <w:bCs/>
                <w:color w:val="000000"/>
                <w:kern w:val="24"/>
                <w:sz w:val="20"/>
                <w:szCs w:val="20"/>
                <w:lang w:eastAsia="ru-RU"/>
              </w:rPr>
              <w:t xml:space="preserve"> (28)</w:t>
            </w:r>
          </w:p>
          <w:p w:rsidR="006B2C0B" w:rsidRPr="0016454F" w:rsidRDefault="006B2C0B" w:rsidP="00966552">
            <w:pPr>
              <w:spacing w:after="0" w:line="240" w:lineRule="auto"/>
              <w:rPr>
                <w:rFonts w:ascii="Calibri" w:eastAsia="+mn-ea" w:hAnsi="Calibri" w:cs="+mn-cs"/>
                <w:b/>
                <w:bCs/>
                <w:color w:val="000000"/>
                <w:kern w:val="24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EB765B" w:rsidRDefault="00EB765B" w:rsidP="00EB765B">
      <w:pPr>
        <w:jc w:val="center"/>
        <w:rPr>
          <w:b/>
          <w:sz w:val="28"/>
          <w:szCs w:val="28"/>
        </w:rPr>
      </w:pPr>
    </w:p>
    <w:p w:rsidR="00657983" w:rsidRPr="00E12831" w:rsidRDefault="00E12831" w:rsidP="002F583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2831">
        <w:rPr>
          <w:rFonts w:ascii="Times New Roman" w:hAnsi="Times New Roman" w:cs="Times New Roman"/>
          <w:b/>
          <w:sz w:val="28"/>
          <w:szCs w:val="28"/>
          <w:u w:val="single"/>
        </w:rPr>
        <w:t>Источники:</w:t>
      </w:r>
    </w:p>
    <w:p w:rsidR="00363B3C" w:rsidRPr="00E12831" w:rsidRDefault="00363B3C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12831">
        <w:rPr>
          <w:sz w:val="28"/>
          <w:szCs w:val="28"/>
        </w:rPr>
        <w:t>Голицына Н.С. «ОБЖ для младших дошкольников. Система работы</w:t>
      </w:r>
      <w:proofErr w:type="gramStart"/>
      <w:r w:rsidRPr="00E12831">
        <w:rPr>
          <w:sz w:val="28"/>
          <w:szCs w:val="28"/>
        </w:rPr>
        <w:t>»-</w:t>
      </w:r>
      <w:proofErr w:type="gramEnd"/>
      <w:r w:rsidRPr="00E12831">
        <w:rPr>
          <w:sz w:val="28"/>
          <w:szCs w:val="28"/>
        </w:rPr>
        <w:t>М.: «Скрипторий 2003»,2012.</w:t>
      </w:r>
    </w:p>
    <w:p w:rsidR="00363B3C" w:rsidRPr="00E12831" w:rsidRDefault="003F3C98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E12831">
        <w:rPr>
          <w:sz w:val="28"/>
          <w:szCs w:val="28"/>
        </w:rPr>
        <w:t>Саулина</w:t>
      </w:r>
      <w:proofErr w:type="spellEnd"/>
      <w:r w:rsidRPr="00E12831">
        <w:rPr>
          <w:sz w:val="28"/>
          <w:szCs w:val="28"/>
        </w:rPr>
        <w:t xml:space="preserve"> Т.Ф. «Знакомим дошкольников с правилами дорожного движения: Для занятий с детьми 3-7 лет</w:t>
      </w:r>
      <w:proofErr w:type="gramStart"/>
      <w:r w:rsidRPr="00E12831">
        <w:rPr>
          <w:sz w:val="28"/>
          <w:szCs w:val="28"/>
        </w:rPr>
        <w:t>.»</w:t>
      </w:r>
      <w:proofErr w:type="gramEnd"/>
      <w:r w:rsidRPr="00E12831">
        <w:rPr>
          <w:sz w:val="28"/>
          <w:szCs w:val="28"/>
        </w:rPr>
        <w:t>-М.: «Мозаика – Синтез», 2014.</w:t>
      </w:r>
    </w:p>
    <w:p w:rsidR="003F3C98" w:rsidRPr="00E12831" w:rsidRDefault="00CF2CEB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12831">
        <w:rPr>
          <w:sz w:val="28"/>
          <w:szCs w:val="28"/>
        </w:rPr>
        <w:t xml:space="preserve">«Академия </w:t>
      </w:r>
      <w:proofErr w:type="spellStart"/>
      <w:r w:rsidRPr="00E12831">
        <w:rPr>
          <w:sz w:val="28"/>
          <w:szCs w:val="28"/>
        </w:rPr>
        <w:t>Светофорчика</w:t>
      </w:r>
      <w:proofErr w:type="spellEnd"/>
      <w:r w:rsidRPr="00E12831">
        <w:rPr>
          <w:sz w:val="28"/>
          <w:szCs w:val="28"/>
        </w:rPr>
        <w:t>» - диск</w:t>
      </w:r>
    </w:p>
    <w:p w:rsidR="00CF2CEB" w:rsidRPr="00E12831" w:rsidRDefault="007A2D16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12831">
        <w:rPr>
          <w:sz w:val="28"/>
          <w:szCs w:val="28"/>
        </w:rPr>
        <w:t>Мещеряков Н. «Азбука безопасности 01» - М., 2005</w:t>
      </w:r>
    </w:p>
    <w:p w:rsidR="007A2D16" w:rsidRPr="00E12831" w:rsidRDefault="008A7693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12831">
        <w:rPr>
          <w:sz w:val="28"/>
          <w:szCs w:val="28"/>
        </w:rPr>
        <w:t xml:space="preserve">Игры с разрезными картинками: учебно – дидактический комплект по освоению опыта безопасного </w:t>
      </w:r>
      <w:proofErr w:type="spellStart"/>
      <w:r w:rsidRPr="00E12831">
        <w:rPr>
          <w:sz w:val="28"/>
          <w:szCs w:val="28"/>
        </w:rPr>
        <w:t>поведения</w:t>
      </w:r>
      <w:proofErr w:type="gramStart"/>
      <w:r w:rsidRPr="00E12831">
        <w:rPr>
          <w:sz w:val="28"/>
          <w:szCs w:val="28"/>
        </w:rPr>
        <w:t>.С</w:t>
      </w:r>
      <w:proofErr w:type="gramEnd"/>
      <w:r w:rsidRPr="00E12831">
        <w:rPr>
          <w:sz w:val="28"/>
          <w:szCs w:val="28"/>
        </w:rPr>
        <w:t>редняя</w:t>
      </w:r>
      <w:proofErr w:type="spellEnd"/>
      <w:r w:rsidRPr="00E12831">
        <w:rPr>
          <w:sz w:val="28"/>
          <w:szCs w:val="28"/>
        </w:rPr>
        <w:t xml:space="preserve"> группа/сост. Никифорова З.Н.-Волгоград: Учитель, 2014</w:t>
      </w:r>
    </w:p>
    <w:p w:rsidR="008A7693" w:rsidRPr="00E12831" w:rsidRDefault="007C4D65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12831">
        <w:rPr>
          <w:sz w:val="28"/>
          <w:szCs w:val="28"/>
        </w:rPr>
        <w:t>Игровой дидактический материал по основам безопасности жизнедеятельности. Во дворе и на улице</w:t>
      </w:r>
      <w:r w:rsidR="00CF5369" w:rsidRPr="00E12831">
        <w:rPr>
          <w:sz w:val="28"/>
          <w:szCs w:val="28"/>
        </w:rPr>
        <w:t xml:space="preserve"> 2 </w:t>
      </w:r>
      <w:r w:rsidRPr="00E12831">
        <w:rPr>
          <w:sz w:val="28"/>
          <w:szCs w:val="28"/>
        </w:rPr>
        <w:t>«Как избежать неприятностей?»</w:t>
      </w:r>
      <w:r w:rsidR="00CF5369" w:rsidRPr="00E12831">
        <w:rPr>
          <w:sz w:val="28"/>
          <w:szCs w:val="28"/>
        </w:rPr>
        <w:t>.- 2008</w:t>
      </w:r>
    </w:p>
    <w:p w:rsidR="00CF5369" w:rsidRPr="00E12831" w:rsidRDefault="00CF5369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12831">
        <w:rPr>
          <w:sz w:val="28"/>
          <w:szCs w:val="28"/>
        </w:rPr>
        <w:t>Развивающая игра для дошкольников «Знаю все профессии».-2006</w:t>
      </w:r>
    </w:p>
    <w:p w:rsidR="00CF5369" w:rsidRPr="00E12831" w:rsidRDefault="00CF5369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E12831">
        <w:rPr>
          <w:sz w:val="28"/>
          <w:szCs w:val="28"/>
        </w:rPr>
        <w:t>Бордачева</w:t>
      </w:r>
      <w:proofErr w:type="spellEnd"/>
      <w:r w:rsidRPr="00E12831">
        <w:rPr>
          <w:sz w:val="28"/>
          <w:szCs w:val="28"/>
        </w:rPr>
        <w:t xml:space="preserve"> И.Ю. «Безопасность на дороге. Плакаты для оформления родительского уголка ДОУ»</w:t>
      </w:r>
      <w:r w:rsidR="00DD7C6D" w:rsidRPr="00E12831">
        <w:rPr>
          <w:sz w:val="28"/>
          <w:szCs w:val="28"/>
        </w:rPr>
        <w:t>,2014</w:t>
      </w:r>
    </w:p>
    <w:p w:rsidR="00DD7C6D" w:rsidRPr="00E12831" w:rsidRDefault="00DD7C6D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12831">
        <w:rPr>
          <w:sz w:val="28"/>
          <w:szCs w:val="28"/>
        </w:rPr>
        <w:lastRenderedPageBreak/>
        <w:t>Горская А.В. «Правила – помощники. Серия демонстрационных картин с методическими мероприятиями по воспитанию и обучению дошкольников безопасному поведению на улицах города».-</w:t>
      </w:r>
      <w:r w:rsidR="008F3A06" w:rsidRPr="00E12831">
        <w:rPr>
          <w:sz w:val="28"/>
          <w:szCs w:val="28"/>
        </w:rPr>
        <w:t xml:space="preserve"> Санкт-Петербург: «Детство – Пресс», 2006</w:t>
      </w:r>
    </w:p>
    <w:p w:rsidR="008F3A06" w:rsidRPr="00E12831" w:rsidRDefault="00EF4252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E12831">
        <w:rPr>
          <w:sz w:val="28"/>
          <w:szCs w:val="28"/>
        </w:rPr>
        <w:t>Стеркина</w:t>
      </w:r>
      <w:proofErr w:type="spellEnd"/>
      <w:r w:rsidRPr="00E12831">
        <w:rPr>
          <w:sz w:val="28"/>
          <w:szCs w:val="28"/>
        </w:rPr>
        <w:t xml:space="preserve"> Р.Б. «Основы безопасности детей дошкольного возраста</w:t>
      </w:r>
      <w:r w:rsidR="009A2E56" w:rsidRPr="00E12831">
        <w:rPr>
          <w:sz w:val="28"/>
          <w:szCs w:val="28"/>
        </w:rPr>
        <w:t xml:space="preserve">. Учебно-наглядное пособие для детей дошкольного </w:t>
      </w:r>
      <w:proofErr w:type="spellStart"/>
      <w:r w:rsidR="009A2E56" w:rsidRPr="00E12831">
        <w:rPr>
          <w:sz w:val="28"/>
          <w:szCs w:val="28"/>
        </w:rPr>
        <w:t>возраста»</w:t>
      </w:r>
      <w:proofErr w:type="gramStart"/>
      <w:r w:rsidR="009A2E56" w:rsidRPr="00E12831">
        <w:rPr>
          <w:sz w:val="28"/>
          <w:szCs w:val="28"/>
        </w:rPr>
        <w:t>.-</w:t>
      </w:r>
      <w:proofErr w:type="gramEnd"/>
      <w:r w:rsidR="009A2E56" w:rsidRPr="00E12831">
        <w:rPr>
          <w:sz w:val="28"/>
          <w:szCs w:val="28"/>
        </w:rPr>
        <w:t>М.:Просвещение</w:t>
      </w:r>
      <w:proofErr w:type="spellEnd"/>
      <w:r w:rsidR="009A2E56" w:rsidRPr="00E12831">
        <w:rPr>
          <w:sz w:val="28"/>
          <w:szCs w:val="28"/>
        </w:rPr>
        <w:t>», 2007.</w:t>
      </w:r>
    </w:p>
    <w:p w:rsidR="009A2E56" w:rsidRPr="00E12831" w:rsidRDefault="00403748" w:rsidP="007F7F7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hyperlink r:id="rId12" w:history="1">
        <w:r w:rsidRPr="00A939D5">
          <w:rPr>
            <w:rStyle w:val="a7"/>
            <w:sz w:val="28"/>
            <w:szCs w:val="28"/>
          </w:rPr>
          <w:t>http://www.stihi.ru/2014/04/27/10552</w:t>
        </w:r>
      </w:hyperlink>
      <w:r>
        <w:rPr>
          <w:sz w:val="28"/>
          <w:szCs w:val="28"/>
        </w:rPr>
        <w:t xml:space="preserve"> - </w:t>
      </w:r>
      <w:proofErr w:type="spellStart"/>
      <w:r w:rsidR="009A2E56" w:rsidRPr="00E12831">
        <w:rPr>
          <w:sz w:val="28"/>
          <w:szCs w:val="28"/>
        </w:rPr>
        <w:t>Дружаева</w:t>
      </w:r>
      <w:proofErr w:type="spellEnd"/>
      <w:proofErr w:type="gramStart"/>
      <w:r w:rsidR="009A2E56" w:rsidRPr="00E12831">
        <w:rPr>
          <w:sz w:val="28"/>
          <w:szCs w:val="28"/>
        </w:rPr>
        <w:t xml:space="preserve"> И</w:t>
      </w:r>
      <w:proofErr w:type="gramEnd"/>
    </w:p>
    <w:p w:rsidR="009A2E56" w:rsidRPr="00E12831" w:rsidRDefault="007F7F7D" w:rsidP="007F7F7D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hyperlink r:id="rId13" w:history="1">
        <w:r w:rsidRPr="00A939D5">
          <w:rPr>
            <w:rStyle w:val="a7"/>
            <w:sz w:val="28"/>
            <w:szCs w:val="28"/>
          </w:rPr>
          <w:t>http://www.jerusalem-korczak-home.com/bib/gadi/gadi.html</w:t>
        </w:r>
      </w:hyperlink>
      <w:r>
        <w:rPr>
          <w:sz w:val="28"/>
          <w:szCs w:val="28"/>
        </w:rPr>
        <w:t xml:space="preserve"> - </w:t>
      </w:r>
      <w:r w:rsidRPr="007F7F7D">
        <w:t xml:space="preserve"> </w:t>
      </w:r>
      <w:r w:rsidRPr="007F7F7D">
        <w:rPr>
          <w:sz w:val="28"/>
          <w:szCs w:val="28"/>
        </w:rPr>
        <w:t>Дядина Г.</w:t>
      </w:r>
    </w:p>
    <w:p w:rsidR="009A2E56" w:rsidRPr="00E12831" w:rsidRDefault="003A64DD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E12831">
        <w:rPr>
          <w:sz w:val="28"/>
          <w:szCs w:val="28"/>
        </w:rPr>
        <w:t>Старцева</w:t>
      </w:r>
      <w:proofErr w:type="spellEnd"/>
      <w:r w:rsidRPr="00E12831">
        <w:rPr>
          <w:sz w:val="28"/>
          <w:szCs w:val="28"/>
        </w:rPr>
        <w:t xml:space="preserve"> О.В. «Школа дорожных наук: дошкольникам о правилах дорожного движения</w:t>
      </w:r>
      <w:proofErr w:type="gramStart"/>
      <w:r w:rsidRPr="00E12831">
        <w:rPr>
          <w:sz w:val="28"/>
          <w:szCs w:val="28"/>
        </w:rPr>
        <w:t>»-</w:t>
      </w:r>
      <w:proofErr w:type="gramEnd"/>
      <w:r w:rsidRPr="00E12831">
        <w:rPr>
          <w:sz w:val="28"/>
          <w:szCs w:val="28"/>
        </w:rPr>
        <w:t>М.:ТЦ Сфера, 2012.</w:t>
      </w:r>
    </w:p>
    <w:p w:rsidR="003A64DD" w:rsidRPr="00E12831" w:rsidRDefault="007B41DA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12831">
        <w:rPr>
          <w:sz w:val="28"/>
          <w:szCs w:val="28"/>
        </w:rPr>
        <w:t>Обучаем воспитанников ДОУ правилам дорожного движения» под.</w:t>
      </w:r>
      <w:proofErr w:type="gramStart"/>
      <w:r w:rsidR="00795C7C" w:rsidRPr="00E12831">
        <w:rPr>
          <w:sz w:val="28"/>
          <w:szCs w:val="28"/>
        </w:rPr>
        <w:t xml:space="preserve"> </w:t>
      </w:r>
      <w:r w:rsidRPr="00E12831">
        <w:rPr>
          <w:sz w:val="28"/>
          <w:szCs w:val="28"/>
        </w:rPr>
        <w:t>.</w:t>
      </w:r>
      <w:proofErr w:type="gramEnd"/>
      <w:r w:rsidRPr="00E12831">
        <w:rPr>
          <w:sz w:val="28"/>
          <w:szCs w:val="28"/>
        </w:rPr>
        <w:t xml:space="preserve"> </w:t>
      </w:r>
      <w:proofErr w:type="spellStart"/>
      <w:r w:rsidRPr="00E12831">
        <w:rPr>
          <w:sz w:val="28"/>
          <w:szCs w:val="28"/>
        </w:rPr>
        <w:t>Л.А.Сорокиной</w:t>
      </w:r>
      <w:proofErr w:type="spellEnd"/>
      <w:r w:rsidRPr="00E12831">
        <w:rPr>
          <w:sz w:val="28"/>
          <w:szCs w:val="28"/>
        </w:rPr>
        <w:t>.-М.:</w:t>
      </w:r>
      <w:r w:rsidR="00795C7C" w:rsidRPr="00E12831">
        <w:rPr>
          <w:sz w:val="28"/>
          <w:szCs w:val="28"/>
        </w:rPr>
        <w:t xml:space="preserve"> </w:t>
      </w:r>
      <w:proofErr w:type="spellStart"/>
      <w:r w:rsidRPr="00E12831">
        <w:rPr>
          <w:sz w:val="28"/>
          <w:szCs w:val="28"/>
        </w:rPr>
        <w:t>Аркти</w:t>
      </w:r>
      <w:proofErr w:type="spellEnd"/>
      <w:r w:rsidRPr="00E12831">
        <w:rPr>
          <w:sz w:val="28"/>
          <w:szCs w:val="28"/>
        </w:rPr>
        <w:t>, 2011</w:t>
      </w:r>
    </w:p>
    <w:p w:rsidR="007B41DA" w:rsidRPr="00C15503" w:rsidRDefault="007B41DA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12831">
        <w:rPr>
          <w:sz w:val="28"/>
          <w:szCs w:val="28"/>
        </w:rPr>
        <w:t xml:space="preserve">Формирование </w:t>
      </w:r>
      <w:r w:rsidRPr="00C15503">
        <w:rPr>
          <w:sz w:val="28"/>
          <w:szCs w:val="28"/>
        </w:rPr>
        <w:t>культуры безопас</w:t>
      </w:r>
      <w:r w:rsidR="00795C7C" w:rsidRPr="00C15503">
        <w:rPr>
          <w:sz w:val="28"/>
          <w:szCs w:val="28"/>
        </w:rPr>
        <w:t>ного поведения у детей 3-7 лет</w:t>
      </w:r>
      <w:proofErr w:type="gramStart"/>
      <w:r w:rsidR="00795C7C" w:rsidRPr="00C15503">
        <w:rPr>
          <w:sz w:val="28"/>
          <w:szCs w:val="28"/>
        </w:rPr>
        <w:t>.</w:t>
      </w:r>
      <w:proofErr w:type="gramEnd"/>
      <w:r w:rsidR="00795C7C" w:rsidRPr="00C15503">
        <w:rPr>
          <w:sz w:val="28"/>
          <w:szCs w:val="28"/>
        </w:rPr>
        <w:t>/</w:t>
      </w:r>
      <w:proofErr w:type="gramStart"/>
      <w:r w:rsidR="00795C7C" w:rsidRPr="00C15503">
        <w:rPr>
          <w:sz w:val="28"/>
          <w:szCs w:val="28"/>
        </w:rPr>
        <w:t>с</w:t>
      </w:r>
      <w:proofErr w:type="gramEnd"/>
      <w:r w:rsidR="00795C7C" w:rsidRPr="00C15503">
        <w:rPr>
          <w:sz w:val="28"/>
          <w:szCs w:val="28"/>
        </w:rPr>
        <w:t xml:space="preserve">ост. </w:t>
      </w:r>
      <w:proofErr w:type="spellStart"/>
      <w:r w:rsidR="00795C7C" w:rsidRPr="00C15503">
        <w:rPr>
          <w:sz w:val="28"/>
          <w:szCs w:val="28"/>
        </w:rPr>
        <w:t>Коломеец</w:t>
      </w:r>
      <w:proofErr w:type="spellEnd"/>
      <w:r w:rsidR="00795C7C" w:rsidRPr="00C15503">
        <w:rPr>
          <w:sz w:val="28"/>
          <w:szCs w:val="28"/>
        </w:rPr>
        <w:t xml:space="preserve"> Н.В.-Волгоград: Учитель, 2013</w:t>
      </w:r>
    </w:p>
    <w:p w:rsidR="00795C7C" w:rsidRPr="00C15503" w:rsidRDefault="00795C7C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C15503">
        <w:rPr>
          <w:sz w:val="28"/>
          <w:szCs w:val="28"/>
        </w:rPr>
        <w:t>Поддубная</w:t>
      </w:r>
      <w:proofErr w:type="spellEnd"/>
      <w:r w:rsidRPr="00C15503">
        <w:rPr>
          <w:sz w:val="28"/>
          <w:szCs w:val="28"/>
        </w:rPr>
        <w:t xml:space="preserve"> Л.Б. «Правила дорожного дв</w:t>
      </w:r>
      <w:r w:rsidR="003D525A" w:rsidRPr="00C15503">
        <w:rPr>
          <w:sz w:val="28"/>
          <w:szCs w:val="28"/>
        </w:rPr>
        <w:t>ижения/младшая и средняя группы»</w:t>
      </w:r>
      <w:proofErr w:type="gramStart"/>
      <w:r w:rsidR="003D525A" w:rsidRPr="00C15503">
        <w:rPr>
          <w:sz w:val="28"/>
          <w:szCs w:val="28"/>
        </w:rPr>
        <w:t>.-</w:t>
      </w:r>
      <w:proofErr w:type="gramEnd"/>
      <w:r w:rsidR="003D525A" w:rsidRPr="00C15503">
        <w:rPr>
          <w:sz w:val="28"/>
          <w:szCs w:val="28"/>
        </w:rPr>
        <w:t>Волгоград: ИТД «Корифей»,2007</w:t>
      </w:r>
    </w:p>
    <w:p w:rsidR="003D525A" w:rsidRPr="00C15503" w:rsidRDefault="003D525A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C15503">
        <w:rPr>
          <w:sz w:val="28"/>
          <w:szCs w:val="28"/>
        </w:rPr>
        <w:t>Основы безопасного поведения дошкольников/сост</w:t>
      </w:r>
      <w:r w:rsidR="000D4E8F" w:rsidRPr="00C15503">
        <w:rPr>
          <w:sz w:val="28"/>
          <w:szCs w:val="28"/>
        </w:rPr>
        <w:t>. О.В.Чермашенцева</w:t>
      </w:r>
      <w:proofErr w:type="gramStart"/>
      <w:r w:rsidR="000D4E8F" w:rsidRPr="00C15503">
        <w:rPr>
          <w:sz w:val="28"/>
          <w:szCs w:val="28"/>
        </w:rPr>
        <w:t>.-</w:t>
      </w:r>
      <w:proofErr w:type="gramEnd"/>
      <w:r w:rsidR="000D4E8F" w:rsidRPr="00C15503">
        <w:rPr>
          <w:sz w:val="28"/>
          <w:szCs w:val="28"/>
        </w:rPr>
        <w:t>Волгоград:Учитель,2010</w:t>
      </w:r>
    </w:p>
    <w:p w:rsidR="000D4E8F" w:rsidRPr="00C15503" w:rsidRDefault="000D4E8F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C15503">
        <w:rPr>
          <w:sz w:val="28"/>
          <w:szCs w:val="28"/>
        </w:rPr>
        <w:t>Занятия по правилам дорожного движения/ред. Романовой Е.А.,</w:t>
      </w:r>
      <w:proofErr w:type="spellStart"/>
      <w:r w:rsidRPr="00C15503">
        <w:rPr>
          <w:sz w:val="28"/>
          <w:szCs w:val="28"/>
        </w:rPr>
        <w:t>Малюшкина</w:t>
      </w:r>
      <w:proofErr w:type="spellEnd"/>
      <w:r w:rsidRPr="00C15503">
        <w:rPr>
          <w:sz w:val="28"/>
          <w:szCs w:val="28"/>
        </w:rPr>
        <w:t xml:space="preserve"> А.Б</w:t>
      </w:r>
      <w:r w:rsidR="00AF799F" w:rsidRPr="00C15503">
        <w:rPr>
          <w:sz w:val="28"/>
          <w:szCs w:val="28"/>
        </w:rPr>
        <w:t>.-М</w:t>
      </w:r>
      <w:proofErr w:type="gramStart"/>
      <w:r w:rsidR="00AF799F" w:rsidRPr="00C15503">
        <w:rPr>
          <w:sz w:val="28"/>
          <w:szCs w:val="28"/>
        </w:rPr>
        <w:t>:Т</w:t>
      </w:r>
      <w:proofErr w:type="gramEnd"/>
      <w:r w:rsidR="00AF799F" w:rsidRPr="00C15503">
        <w:rPr>
          <w:sz w:val="28"/>
          <w:szCs w:val="28"/>
        </w:rPr>
        <w:t>Ц «Сфера»,2013</w:t>
      </w:r>
    </w:p>
    <w:p w:rsidR="00AF799F" w:rsidRPr="00C15503" w:rsidRDefault="00AF799F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C15503">
        <w:rPr>
          <w:sz w:val="28"/>
          <w:szCs w:val="28"/>
        </w:rPr>
        <w:t>Хабибуллина «Дорожная азбука в детском саду. Конспекты занятий»</w:t>
      </w:r>
      <w:proofErr w:type="gramStart"/>
      <w:r w:rsidRPr="00C15503">
        <w:rPr>
          <w:sz w:val="28"/>
          <w:szCs w:val="28"/>
        </w:rPr>
        <w:t>.-</w:t>
      </w:r>
      <w:proofErr w:type="spellStart"/>
      <w:proofErr w:type="gramEnd"/>
      <w:r w:rsidRPr="00C15503">
        <w:rPr>
          <w:sz w:val="28"/>
          <w:szCs w:val="28"/>
        </w:rPr>
        <w:t>Спб</w:t>
      </w:r>
      <w:proofErr w:type="spellEnd"/>
      <w:r w:rsidRPr="00C15503">
        <w:rPr>
          <w:sz w:val="28"/>
          <w:szCs w:val="28"/>
        </w:rPr>
        <w:t>: ООО «Издательство «Детство – Пресс», 2010</w:t>
      </w:r>
    </w:p>
    <w:p w:rsidR="00AC5AF1" w:rsidRPr="00C15503" w:rsidRDefault="00AC5AF1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C15503">
        <w:rPr>
          <w:sz w:val="28"/>
          <w:szCs w:val="28"/>
        </w:rPr>
        <w:t xml:space="preserve">Основы безопасности жизнедеятельности детей дошкольного </w:t>
      </w:r>
      <w:proofErr w:type="spellStart"/>
      <w:r w:rsidRPr="00C15503">
        <w:rPr>
          <w:sz w:val="28"/>
          <w:szCs w:val="28"/>
        </w:rPr>
        <w:t>возраста</w:t>
      </w:r>
      <w:proofErr w:type="gramStart"/>
      <w:r w:rsidRPr="00C15503">
        <w:rPr>
          <w:sz w:val="28"/>
          <w:szCs w:val="28"/>
        </w:rPr>
        <w:t>.П</w:t>
      </w:r>
      <w:proofErr w:type="gramEnd"/>
      <w:r w:rsidRPr="00C15503">
        <w:rPr>
          <w:sz w:val="28"/>
          <w:szCs w:val="28"/>
        </w:rPr>
        <w:t>ланирование</w:t>
      </w:r>
      <w:proofErr w:type="spellEnd"/>
      <w:r w:rsidRPr="00C15503">
        <w:rPr>
          <w:sz w:val="28"/>
          <w:szCs w:val="28"/>
        </w:rPr>
        <w:t xml:space="preserve"> </w:t>
      </w:r>
      <w:proofErr w:type="spellStart"/>
      <w:r w:rsidRPr="00C15503">
        <w:rPr>
          <w:sz w:val="28"/>
          <w:szCs w:val="28"/>
        </w:rPr>
        <w:t>работы.Беседы.Игры</w:t>
      </w:r>
      <w:proofErr w:type="spellEnd"/>
      <w:r w:rsidRPr="00C15503">
        <w:rPr>
          <w:sz w:val="28"/>
          <w:szCs w:val="28"/>
        </w:rPr>
        <w:t xml:space="preserve">.- </w:t>
      </w:r>
      <w:proofErr w:type="spellStart"/>
      <w:r w:rsidRPr="00C15503">
        <w:rPr>
          <w:sz w:val="28"/>
          <w:szCs w:val="28"/>
        </w:rPr>
        <w:t>Спб</w:t>
      </w:r>
      <w:proofErr w:type="spellEnd"/>
      <w:r w:rsidRPr="00C15503">
        <w:rPr>
          <w:sz w:val="28"/>
          <w:szCs w:val="28"/>
        </w:rPr>
        <w:t>: ООО «Издательство «Детство – Пресс», 2010</w:t>
      </w:r>
    </w:p>
    <w:p w:rsidR="00AC5AF1" w:rsidRPr="00C15503" w:rsidRDefault="00AC5AF1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proofErr w:type="spellStart"/>
      <w:r w:rsidRPr="00C15503">
        <w:rPr>
          <w:sz w:val="28"/>
          <w:szCs w:val="28"/>
        </w:rPr>
        <w:t>Гарнышева</w:t>
      </w:r>
      <w:proofErr w:type="spellEnd"/>
      <w:r w:rsidRPr="00C15503">
        <w:rPr>
          <w:sz w:val="28"/>
          <w:szCs w:val="28"/>
        </w:rPr>
        <w:t xml:space="preserve"> «Как научить детей ПДД?»- </w:t>
      </w:r>
      <w:proofErr w:type="spellStart"/>
      <w:r w:rsidRPr="00C15503">
        <w:rPr>
          <w:sz w:val="28"/>
          <w:szCs w:val="28"/>
        </w:rPr>
        <w:t>Спб</w:t>
      </w:r>
      <w:proofErr w:type="spellEnd"/>
      <w:r w:rsidRPr="00C15503">
        <w:rPr>
          <w:sz w:val="28"/>
          <w:szCs w:val="28"/>
        </w:rPr>
        <w:t>: ООО «Изда</w:t>
      </w:r>
      <w:r w:rsidR="00E12831" w:rsidRPr="00C15503">
        <w:rPr>
          <w:sz w:val="28"/>
          <w:szCs w:val="28"/>
        </w:rPr>
        <w:t>тельство «Детство – Пресс», 2011</w:t>
      </w:r>
    </w:p>
    <w:p w:rsidR="00AF799F" w:rsidRPr="00C15503" w:rsidRDefault="00E12831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C15503">
        <w:rPr>
          <w:sz w:val="28"/>
          <w:szCs w:val="28"/>
        </w:rPr>
        <w:t xml:space="preserve">Черепанова «Правила дорожного движения дошкольникам» - </w:t>
      </w:r>
      <w:proofErr w:type="spellStart"/>
      <w:r w:rsidRPr="00C15503">
        <w:rPr>
          <w:sz w:val="28"/>
          <w:szCs w:val="28"/>
        </w:rPr>
        <w:t>М.:Скрипторий</w:t>
      </w:r>
      <w:proofErr w:type="spellEnd"/>
      <w:r w:rsidRPr="00C15503">
        <w:rPr>
          <w:sz w:val="28"/>
          <w:szCs w:val="28"/>
        </w:rPr>
        <w:t>, 2012</w:t>
      </w:r>
    </w:p>
    <w:p w:rsidR="009E1B9E" w:rsidRPr="00C15503" w:rsidRDefault="009E1B9E" w:rsidP="00C15503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hyperlink r:id="rId14" w:history="1">
        <w:r w:rsidRPr="00C15503">
          <w:rPr>
            <w:rStyle w:val="a7"/>
            <w:sz w:val="28"/>
            <w:szCs w:val="28"/>
          </w:rPr>
          <w:t>http://deti.gibdd.ru/upload/iblock/576/576e491191e0bbf2e85c5feec6023b0b.pdf</w:t>
        </w:r>
      </w:hyperlink>
      <w:r w:rsidRPr="00C15503">
        <w:rPr>
          <w:sz w:val="28"/>
          <w:szCs w:val="28"/>
        </w:rPr>
        <w:t xml:space="preserve"> </w:t>
      </w:r>
    </w:p>
    <w:p w:rsidR="00E12831" w:rsidRPr="00C15503" w:rsidRDefault="009E1B9E" w:rsidP="00C15503">
      <w:pPr>
        <w:pStyle w:val="a4"/>
        <w:numPr>
          <w:ilvl w:val="0"/>
          <w:numId w:val="12"/>
        </w:numPr>
        <w:jc w:val="both"/>
        <w:rPr>
          <w:b/>
          <w:sz w:val="28"/>
          <w:szCs w:val="28"/>
        </w:rPr>
      </w:pPr>
      <w:hyperlink r:id="rId15" w:history="1">
        <w:r w:rsidRPr="00C15503">
          <w:rPr>
            <w:rStyle w:val="a7"/>
            <w:sz w:val="28"/>
            <w:szCs w:val="28"/>
          </w:rPr>
          <w:t>https://nsportal.ru/uroki-svetofora/detskie-pesenki-o-pdd</w:t>
        </w:r>
      </w:hyperlink>
      <w:r w:rsidRPr="00C15503">
        <w:rPr>
          <w:sz w:val="28"/>
          <w:szCs w:val="28"/>
        </w:rPr>
        <w:t xml:space="preserve"> </w:t>
      </w:r>
    </w:p>
    <w:p w:rsidR="009E1B9E" w:rsidRPr="00C15503" w:rsidRDefault="009E1B9E" w:rsidP="00C15503">
      <w:pPr>
        <w:pStyle w:val="a4"/>
        <w:numPr>
          <w:ilvl w:val="0"/>
          <w:numId w:val="12"/>
        </w:numPr>
        <w:jc w:val="both"/>
        <w:rPr>
          <w:rStyle w:val="a7"/>
          <w:b/>
          <w:color w:val="auto"/>
          <w:sz w:val="28"/>
          <w:szCs w:val="28"/>
          <w:u w:val="none"/>
        </w:rPr>
      </w:pPr>
      <w:hyperlink r:id="rId16" w:history="1">
        <w:r w:rsidRPr="00C15503">
          <w:rPr>
            <w:rStyle w:val="a7"/>
            <w:sz w:val="28"/>
            <w:szCs w:val="28"/>
          </w:rPr>
          <w:t>https://infourok.ru/kartoteka-podvizhnih-igr-po-pdd-1657369.html</w:t>
        </w:r>
      </w:hyperlink>
    </w:p>
    <w:p w:rsidR="00116DE0" w:rsidRPr="00C15503" w:rsidRDefault="00116DE0" w:rsidP="00C15503">
      <w:pPr>
        <w:pStyle w:val="a4"/>
        <w:numPr>
          <w:ilvl w:val="0"/>
          <w:numId w:val="12"/>
        </w:numPr>
        <w:jc w:val="both"/>
        <w:rPr>
          <w:rStyle w:val="a7"/>
          <w:b/>
          <w:color w:val="auto"/>
          <w:sz w:val="28"/>
          <w:szCs w:val="28"/>
          <w:u w:val="none"/>
        </w:rPr>
      </w:pPr>
      <w:r w:rsidRPr="00C15503">
        <w:rPr>
          <w:sz w:val="28"/>
          <w:szCs w:val="28"/>
        </w:rPr>
        <w:t xml:space="preserve"> </w:t>
      </w:r>
      <w:hyperlink r:id="rId17" w:history="1">
        <w:r w:rsidRPr="00C15503">
          <w:rPr>
            <w:rStyle w:val="a7"/>
            <w:sz w:val="28"/>
            <w:szCs w:val="28"/>
          </w:rPr>
          <w:t>http://www.dddgazeta.ru/school/sport/417/</w:t>
        </w:r>
      </w:hyperlink>
    </w:p>
    <w:p w:rsidR="00126A71" w:rsidRPr="00C15503" w:rsidRDefault="00D61F82" w:rsidP="00C15503">
      <w:pPr>
        <w:pStyle w:val="a4"/>
        <w:numPr>
          <w:ilvl w:val="0"/>
          <w:numId w:val="12"/>
        </w:numPr>
        <w:jc w:val="both"/>
        <w:rPr>
          <w:rStyle w:val="a7"/>
          <w:b/>
          <w:color w:val="auto"/>
          <w:sz w:val="28"/>
          <w:szCs w:val="28"/>
          <w:u w:val="none"/>
        </w:rPr>
      </w:pPr>
      <w:hyperlink r:id="rId18" w:history="1">
        <w:r w:rsidR="00126A71" w:rsidRPr="00C15503">
          <w:rPr>
            <w:rStyle w:val="a7"/>
            <w:sz w:val="28"/>
            <w:szCs w:val="28"/>
          </w:rPr>
          <w:t>http://www.maam.ru/detskijsad/muzykalnaja-igra-v-dou-igra-pravila-dorozhnogo-dvizhenija.html</w:t>
        </w:r>
      </w:hyperlink>
    </w:p>
    <w:p w:rsidR="005462C2" w:rsidRPr="00C15503" w:rsidRDefault="00D61F82" w:rsidP="00C15503">
      <w:pPr>
        <w:pStyle w:val="a4"/>
        <w:numPr>
          <w:ilvl w:val="0"/>
          <w:numId w:val="12"/>
        </w:numPr>
        <w:jc w:val="both"/>
        <w:rPr>
          <w:b/>
          <w:sz w:val="28"/>
          <w:szCs w:val="28"/>
        </w:rPr>
      </w:pPr>
      <w:hyperlink r:id="rId19" w:history="1">
        <w:r w:rsidR="005462C2" w:rsidRPr="00C15503">
          <w:rPr>
            <w:rStyle w:val="a7"/>
            <w:sz w:val="28"/>
            <w:szCs w:val="28"/>
          </w:rPr>
          <w:t>http://easyen.ru/load/doshkolnoe_obrazovanie/prazdniki_dlja_doshkolnikov/kvest_igra_po_pdd_bezopasnost_na_dorogakh/497-1-0-55382</w:t>
        </w:r>
      </w:hyperlink>
      <w:r w:rsidR="009E1B9E" w:rsidRPr="00C15503">
        <w:rPr>
          <w:sz w:val="28"/>
          <w:szCs w:val="28"/>
        </w:rPr>
        <w:t xml:space="preserve"> </w:t>
      </w:r>
    </w:p>
    <w:p w:rsidR="00CF059D" w:rsidRPr="00C15503" w:rsidRDefault="00CF059D" w:rsidP="00C15503">
      <w:pPr>
        <w:pStyle w:val="a4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C15503">
        <w:rPr>
          <w:sz w:val="28"/>
          <w:szCs w:val="28"/>
        </w:rPr>
        <w:t>ПДД для детей – М.:Эксмо,2013</w:t>
      </w:r>
    </w:p>
    <w:p w:rsidR="00CF059D" w:rsidRPr="00C15503" w:rsidRDefault="00CF059D" w:rsidP="00C15503">
      <w:pPr>
        <w:pStyle w:val="a4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C15503">
        <w:rPr>
          <w:sz w:val="28"/>
          <w:szCs w:val="28"/>
        </w:rPr>
        <w:t>Белая К.Ю</w:t>
      </w:r>
      <w:r w:rsidR="00C15503" w:rsidRPr="00C15503">
        <w:rPr>
          <w:sz w:val="28"/>
          <w:szCs w:val="28"/>
        </w:rPr>
        <w:t>.</w:t>
      </w:r>
      <w:r w:rsidRPr="00C15503">
        <w:rPr>
          <w:sz w:val="28"/>
          <w:szCs w:val="28"/>
        </w:rPr>
        <w:t xml:space="preserve"> «Формирование основ безопасности у дошкольников</w:t>
      </w:r>
      <w:r w:rsidR="00C15503" w:rsidRPr="00C15503">
        <w:rPr>
          <w:sz w:val="28"/>
          <w:szCs w:val="28"/>
        </w:rPr>
        <w:t>. Для занятий с детьми 2-7 лет</w:t>
      </w:r>
      <w:proofErr w:type="gramStart"/>
      <w:r w:rsidR="00C15503" w:rsidRPr="00C15503">
        <w:rPr>
          <w:sz w:val="28"/>
          <w:szCs w:val="28"/>
        </w:rPr>
        <w:t>.-</w:t>
      </w:r>
      <w:proofErr w:type="gramEnd"/>
      <w:r w:rsidR="00C15503" w:rsidRPr="00C15503">
        <w:rPr>
          <w:sz w:val="28"/>
          <w:szCs w:val="28"/>
        </w:rPr>
        <w:t>М.: Мозаика – Синтез, 2014</w:t>
      </w:r>
    </w:p>
    <w:p w:rsidR="00126A71" w:rsidRDefault="00126A71" w:rsidP="00C15503">
      <w:pPr>
        <w:jc w:val="both"/>
      </w:pPr>
    </w:p>
    <w:p w:rsidR="00116DE0" w:rsidRDefault="00116DE0" w:rsidP="00416D89">
      <w:pPr>
        <w:jc w:val="both"/>
      </w:pPr>
    </w:p>
    <w:sectPr w:rsidR="00116DE0" w:rsidSect="007D5BB8">
      <w:pgSz w:w="16838" w:h="11906" w:orient="landscape"/>
      <w:pgMar w:top="851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181"/>
    <w:multiLevelType w:val="hybridMultilevel"/>
    <w:tmpl w:val="A35C83D2"/>
    <w:lvl w:ilvl="0" w:tplc="737CD1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ACBD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D2CC0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6299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1A439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8CDE0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54712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96A99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8DE3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7518BB"/>
    <w:multiLevelType w:val="hybridMultilevel"/>
    <w:tmpl w:val="C1D0C6AE"/>
    <w:lvl w:ilvl="0" w:tplc="7E3893A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180FA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709B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964C5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044A1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36CC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A4FAA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789B9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AEAD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3230A"/>
    <w:multiLevelType w:val="hybridMultilevel"/>
    <w:tmpl w:val="C4B6EEB6"/>
    <w:lvl w:ilvl="0" w:tplc="7B140E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B20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C47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183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0E95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8422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4620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265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B02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3AC0C25"/>
    <w:multiLevelType w:val="hybridMultilevel"/>
    <w:tmpl w:val="58B80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055A46"/>
    <w:multiLevelType w:val="hybridMultilevel"/>
    <w:tmpl w:val="E814F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111F31"/>
    <w:multiLevelType w:val="hybridMultilevel"/>
    <w:tmpl w:val="B85C4FDE"/>
    <w:lvl w:ilvl="0" w:tplc="5910234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7A20A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62EC7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767A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06BDF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23B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40B56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90DA2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56DA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DEF2171"/>
    <w:multiLevelType w:val="hybridMultilevel"/>
    <w:tmpl w:val="1AEAF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E79F5"/>
    <w:multiLevelType w:val="hybridMultilevel"/>
    <w:tmpl w:val="28000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9A0520"/>
    <w:multiLevelType w:val="hybridMultilevel"/>
    <w:tmpl w:val="C4F0CA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4D4462"/>
    <w:multiLevelType w:val="hybridMultilevel"/>
    <w:tmpl w:val="A234383E"/>
    <w:lvl w:ilvl="0" w:tplc="EB5EF4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D66B86"/>
    <w:multiLevelType w:val="hybridMultilevel"/>
    <w:tmpl w:val="83F01D64"/>
    <w:lvl w:ilvl="0" w:tplc="F348D7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7CA3B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3CB5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05E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E0E9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C55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78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5849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00F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74425F24"/>
    <w:multiLevelType w:val="hybridMultilevel"/>
    <w:tmpl w:val="5D9C8A70"/>
    <w:lvl w:ilvl="0" w:tplc="714CC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54B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BC18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E8C7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A60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6066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96B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ECC3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20F5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9A"/>
    <w:rsid w:val="000043D6"/>
    <w:rsid w:val="00010377"/>
    <w:rsid w:val="000142DF"/>
    <w:rsid w:val="000147BE"/>
    <w:rsid w:val="000309CA"/>
    <w:rsid w:val="000334E4"/>
    <w:rsid w:val="000652C5"/>
    <w:rsid w:val="00070DDC"/>
    <w:rsid w:val="00087376"/>
    <w:rsid w:val="000A4821"/>
    <w:rsid w:val="000A4DEF"/>
    <w:rsid w:val="000A7C6A"/>
    <w:rsid w:val="000B317B"/>
    <w:rsid w:val="000C5872"/>
    <w:rsid w:val="000D4E8F"/>
    <w:rsid w:val="000D501D"/>
    <w:rsid w:val="000D77A0"/>
    <w:rsid w:val="000F5560"/>
    <w:rsid w:val="00110C96"/>
    <w:rsid w:val="001111FC"/>
    <w:rsid w:val="00116DE0"/>
    <w:rsid w:val="00121BBE"/>
    <w:rsid w:val="00126A71"/>
    <w:rsid w:val="00137A7E"/>
    <w:rsid w:val="00153762"/>
    <w:rsid w:val="00160523"/>
    <w:rsid w:val="00163F01"/>
    <w:rsid w:val="0016454F"/>
    <w:rsid w:val="001749E0"/>
    <w:rsid w:val="00184E6A"/>
    <w:rsid w:val="00190BD0"/>
    <w:rsid w:val="001916BB"/>
    <w:rsid w:val="00194C5B"/>
    <w:rsid w:val="00195ABB"/>
    <w:rsid w:val="001B7FE8"/>
    <w:rsid w:val="001E1B10"/>
    <w:rsid w:val="001E1B41"/>
    <w:rsid w:val="001E33BF"/>
    <w:rsid w:val="001F3656"/>
    <w:rsid w:val="001F60D4"/>
    <w:rsid w:val="002025B4"/>
    <w:rsid w:val="00215008"/>
    <w:rsid w:val="00222E0F"/>
    <w:rsid w:val="0023244B"/>
    <w:rsid w:val="0028485F"/>
    <w:rsid w:val="0028526F"/>
    <w:rsid w:val="00290B47"/>
    <w:rsid w:val="00291F61"/>
    <w:rsid w:val="00297691"/>
    <w:rsid w:val="002A5CC9"/>
    <w:rsid w:val="002A7A1B"/>
    <w:rsid w:val="002B14C0"/>
    <w:rsid w:val="002D675D"/>
    <w:rsid w:val="002E5C53"/>
    <w:rsid w:val="002E61ED"/>
    <w:rsid w:val="002F1834"/>
    <w:rsid w:val="002F406E"/>
    <w:rsid w:val="002F5833"/>
    <w:rsid w:val="003222E8"/>
    <w:rsid w:val="00336951"/>
    <w:rsid w:val="00363B3C"/>
    <w:rsid w:val="00372576"/>
    <w:rsid w:val="00375013"/>
    <w:rsid w:val="003770AC"/>
    <w:rsid w:val="00392BE5"/>
    <w:rsid w:val="003A5413"/>
    <w:rsid w:val="003A64DD"/>
    <w:rsid w:val="003B7473"/>
    <w:rsid w:val="003C2076"/>
    <w:rsid w:val="003C5989"/>
    <w:rsid w:val="003D3476"/>
    <w:rsid w:val="003D40FD"/>
    <w:rsid w:val="003D4DC8"/>
    <w:rsid w:val="003D525A"/>
    <w:rsid w:val="003E5360"/>
    <w:rsid w:val="003F3C98"/>
    <w:rsid w:val="00400B19"/>
    <w:rsid w:val="00400E31"/>
    <w:rsid w:val="004012A3"/>
    <w:rsid w:val="00403748"/>
    <w:rsid w:val="00416D89"/>
    <w:rsid w:val="004244B8"/>
    <w:rsid w:val="00426859"/>
    <w:rsid w:val="004315B1"/>
    <w:rsid w:val="0044202E"/>
    <w:rsid w:val="0046720B"/>
    <w:rsid w:val="00480748"/>
    <w:rsid w:val="004C05FF"/>
    <w:rsid w:val="004C47D1"/>
    <w:rsid w:val="004D6ABA"/>
    <w:rsid w:val="004E3FAD"/>
    <w:rsid w:val="004E543E"/>
    <w:rsid w:val="004F23EE"/>
    <w:rsid w:val="00505977"/>
    <w:rsid w:val="00507B8A"/>
    <w:rsid w:val="0051194A"/>
    <w:rsid w:val="005121EA"/>
    <w:rsid w:val="00521832"/>
    <w:rsid w:val="00533E84"/>
    <w:rsid w:val="005462C2"/>
    <w:rsid w:val="005472E6"/>
    <w:rsid w:val="00562F30"/>
    <w:rsid w:val="00594C7A"/>
    <w:rsid w:val="005B22F1"/>
    <w:rsid w:val="005C3671"/>
    <w:rsid w:val="005C7EC8"/>
    <w:rsid w:val="005D750E"/>
    <w:rsid w:val="005E25CB"/>
    <w:rsid w:val="005E3D1C"/>
    <w:rsid w:val="005F4E84"/>
    <w:rsid w:val="00607AF3"/>
    <w:rsid w:val="00617D6E"/>
    <w:rsid w:val="00626ADE"/>
    <w:rsid w:val="00630782"/>
    <w:rsid w:val="0064251F"/>
    <w:rsid w:val="006525E2"/>
    <w:rsid w:val="006570A8"/>
    <w:rsid w:val="00657983"/>
    <w:rsid w:val="006702E4"/>
    <w:rsid w:val="006B2C0B"/>
    <w:rsid w:val="006B2F6B"/>
    <w:rsid w:val="006C0211"/>
    <w:rsid w:val="006C510E"/>
    <w:rsid w:val="006C7F66"/>
    <w:rsid w:val="006D42DC"/>
    <w:rsid w:val="006E4F35"/>
    <w:rsid w:val="007033D4"/>
    <w:rsid w:val="00703557"/>
    <w:rsid w:val="00710D93"/>
    <w:rsid w:val="0073183F"/>
    <w:rsid w:val="00747C54"/>
    <w:rsid w:val="00763314"/>
    <w:rsid w:val="00770AD3"/>
    <w:rsid w:val="00770D68"/>
    <w:rsid w:val="00775329"/>
    <w:rsid w:val="00782214"/>
    <w:rsid w:val="007855BC"/>
    <w:rsid w:val="00793783"/>
    <w:rsid w:val="00795264"/>
    <w:rsid w:val="00795C7C"/>
    <w:rsid w:val="007A2D16"/>
    <w:rsid w:val="007B2BE1"/>
    <w:rsid w:val="007B41DA"/>
    <w:rsid w:val="007C4D65"/>
    <w:rsid w:val="007D2067"/>
    <w:rsid w:val="007D579A"/>
    <w:rsid w:val="007D5BB8"/>
    <w:rsid w:val="007F1AC7"/>
    <w:rsid w:val="007F2F8D"/>
    <w:rsid w:val="007F7F7D"/>
    <w:rsid w:val="008014FF"/>
    <w:rsid w:val="008170CA"/>
    <w:rsid w:val="00821604"/>
    <w:rsid w:val="00863DB7"/>
    <w:rsid w:val="008715D3"/>
    <w:rsid w:val="00880D50"/>
    <w:rsid w:val="00897D85"/>
    <w:rsid w:val="008A7693"/>
    <w:rsid w:val="008C01F5"/>
    <w:rsid w:val="008D24E3"/>
    <w:rsid w:val="008D495B"/>
    <w:rsid w:val="008E00B7"/>
    <w:rsid w:val="008E75E7"/>
    <w:rsid w:val="008E7CE4"/>
    <w:rsid w:val="008F3A06"/>
    <w:rsid w:val="0091163E"/>
    <w:rsid w:val="00935F43"/>
    <w:rsid w:val="009517A4"/>
    <w:rsid w:val="00960354"/>
    <w:rsid w:val="00966552"/>
    <w:rsid w:val="009739AE"/>
    <w:rsid w:val="009748F8"/>
    <w:rsid w:val="00977D31"/>
    <w:rsid w:val="00980FE8"/>
    <w:rsid w:val="00984A67"/>
    <w:rsid w:val="00990FA1"/>
    <w:rsid w:val="00991BB2"/>
    <w:rsid w:val="00995F1E"/>
    <w:rsid w:val="00995F44"/>
    <w:rsid w:val="009A2E56"/>
    <w:rsid w:val="009A3AC2"/>
    <w:rsid w:val="009A611F"/>
    <w:rsid w:val="009A6AB8"/>
    <w:rsid w:val="009C0FEC"/>
    <w:rsid w:val="009D007D"/>
    <w:rsid w:val="009D65DA"/>
    <w:rsid w:val="009E1714"/>
    <w:rsid w:val="009E1B9E"/>
    <w:rsid w:val="009F7A32"/>
    <w:rsid w:val="00A01793"/>
    <w:rsid w:val="00A32797"/>
    <w:rsid w:val="00A475BB"/>
    <w:rsid w:val="00A60CBA"/>
    <w:rsid w:val="00A6443C"/>
    <w:rsid w:val="00A76A16"/>
    <w:rsid w:val="00A77C07"/>
    <w:rsid w:val="00A85665"/>
    <w:rsid w:val="00A87899"/>
    <w:rsid w:val="00A92D51"/>
    <w:rsid w:val="00AA0F04"/>
    <w:rsid w:val="00AB63CD"/>
    <w:rsid w:val="00AC1F84"/>
    <w:rsid w:val="00AC5AF1"/>
    <w:rsid w:val="00AE1957"/>
    <w:rsid w:val="00AE319A"/>
    <w:rsid w:val="00AE71DB"/>
    <w:rsid w:val="00AF799F"/>
    <w:rsid w:val="00B00C69"/>
    <w:rsid w:val="00B00F47"/>
    <w:rsid w:val="00B26492"/>
    <w:rsid w:val="00B374E1"/>
    <w:rsid w:val="00B706C0"/>
    <w:rsid w:val="00B922D7"/>
    <w:rsid w:val="00B9298A"/>
    <w:rsid w:val="00B93637"/>
    <w:rsid w:val="00B95D6B"/>
    <w:rsid w:val="00B97757"/>
    <w:rsid w:val="00BA4793"/>
    <w:rsid w:val="00BB74CD"/>
    <w:rsid w:val="00BC389F"/>
    <w:rsid w:val="00BF422E"/>
    <w:rsid w:val="00C028E3"/>
    <w:rsid w:val="00C126E2"/>
    <w:rsid w:val="00C15503"/>
    <w:rsid w:val="00C207E4"/>
    <w:rsid w:val="00C21724"/>
    <w:rsid w:val="00C47B3E"/>
    <w:rsid w:val="00C71DF4"/>
    <w:rsid w:val="00C945D9"/>
    <w:rsid w:val="00CA18D9"/>
    <w:rsid w:val="00CB173B"/>
    <w:rsid w:val="00CB4B20"/>
    <w:rsid w:val="00CB60BE"/>
    <w:rsid w:val="00CC7E2D"/>
    <w:rsid w:val="00CE470E"/>
    <w:rsid w:val="00CE56AD"/>
    <w:rsid w:val="00CE773A"/>
    <w:rsid w:val="00CF059D"/>
    <w:rsid w:val="00CF2CEB"/>
    <w:rsid w:val="00CF4A77"/>
    <w:rsid w:val="00CF5369"/>
    <w:rsid w:val="00D0743E"/>
    <w:rsid w:val="00D12B97"/>
    <w:rsid w:val="00D21567"/>
    <w:rsid w:val="00D516DA"/>
    <w:rsid w:val="00D53F14"/>
    <w:rsid w:val="00D579C0"/>
    <w:rsid w:val="00D61F82"/>
    <w:rsid w:val="00D67C09"/>
    <w:rsid w:val="00D756CC"/>
    <w:rsid w:val="00D8119A"/>
    <w:rsid w:val="00D964B8"/>
    <w:rsid w:val="00DB2491"/>
    <w:rsid w:val="00DB2CFE"/>
    <w:rsid w:val="00DB41B2"/>
    <w:rsid w:val="00DC5A08"/>
    <w:rsid w:val="00DD02F8"/>
    <w:rsid w:val="00DD299D"/>
    <w:rsid w:val="00DD7C6D"/>
    <w:rsid w:val="00DE595D"/>
    <w:rsid w:val="00DF30AF"/>
    <w:rsid w:val="00E059DA"/>
    <w:rsid w:val="00E12831"/>
    <w:rsid w:val="00E33A7E"/>
    <w:rsid w:val="00E42827"/>
    <w:rsid w:val="00E43CCB"/>
    <w:rsid w:val="00E44D98"/>
    <w:rsid w:val="00E51775"/>
    <w:rsid w:val="00E559B8"/>
    <w:rsid w:val="00E661C8"/>
    <w:rsid w:val="00E725CF"/>
    <w:rsid w:val="00E77328"/>
    <w:rsid w:val="00E837F6"/>
    <w:rsid w:val="00EB3587"/>
    <w:rsid w:val="00EB765B"/>
    <w:rsid w:val="00EC45DB"/>
    <w:rsid w:val="00EE59BB"/>
    <w:rsid w:val="00EF4252"/>
    <w:rsid w:val="00F02FAF"/>
    <w:rsid w:val="00F0662C"/>
    <w:rsid w:val="00F139E5"/>
    <w:rsid w:val="00F21523"/>
    <w:rsid w:val="00F26B43"/>
    <w:rsid w:val="00F402FF"/>
    <w:rsid w:val="00F455CB"/>
    <w:rsid w:val="00F6527F"/>
    <w:rsid w:val="00F94867"/>
    <w:rsid w:val="00FC1F81"/>
    <w:rsid w:val="00FC5667"/>
    <w:rsid w:val="00FE095C"/>
    <w:rsid w:val="00FE5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D8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936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F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6D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16D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6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6D8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936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135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06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2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033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5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2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269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53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24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://www.jerusalem-korczak-home.com/bib/gadi/gadi.html" TargetMode="External"/><Relationship Id="rId18" Type="http://schemas.openxmlformats.org/officeDocument/2006/relationships/hyperlink" Target="http://www.maam.ru/detskijsad/muzykalnaja-igra-v-dou-igra-pravila-dorozhnogo-dvizhenija.html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diagramData" Target="diagrams/data1.xml"/><Relationship Id="rId12" Type="http://schemas.openxmlformats.org/officeDocument/2006/relationships/hyperlink" Target="http://www.stihi.ru/2014/04/27/10552" TargetMode="External"/><Relationship Id="rId17" Type="http://schemas.openxmlformats.org/officeDocument/2006/relationships/hyperlink" Target="http://www.dddgazeta.ru/school/sport/41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fourok.ru/kartoteka-podvizhnih-igr-po-pdd-1657369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5" Type="http://schemas.openxmlformats.org/officeDocument/2006/relationships/hyperlink" Target="https://nsportal.ru/uroki-svetofora/detskie-pesenki-o-pdd" TargetMode="External"/><Relationship Id="rId10" Type="http://schemas.openxmlformats.org/officeDocument/2006/relationships/diagramColors" Target="diagrams/colors1.xml"/><Relationship Id="rId19" Type="http://schemas.openxmlformats.org/officeDocument/2006/relationships/hyperlink" Target="http://easyen.ru/load/doshkolnoe_obrazovanie/prazdniki_dlja_doshkolnikov/kvest_igra_po_pdd_bezopasnost_na_dorogakh/497-1-0-55382" TargetMode="External"/><Relationship Id="rId4" Type="http://schemas.microsoft.com/office/2007/relationships/stylesWithEffects" Target="stylesWithEffect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://deti.gibdd.ru/upload/iblock/576/576e491191e0bbf2e85c5feec6023b0b.pdf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8448FA0-7BC1-4626-B486-975DFE1F5321}" type="doc">
      <dgm:prSet loTypeId="urn:microsoft.com/office/officeart/2005/8/layout/hProcess9" loCatId="process" qsTypeId="urn:microsoft.com/office/officeart/2005/8/quickstyle/simple1" qsCatId="simple" csTypeId="urn:microsoft.com/office/officeart/2005/8/colors/colorful4" csCatId="colorful" phldr="1"/>
      <dgm:spPr/>
    </dgm:pt>
    <dgm:pt modelId="{57848E3F-D672-437B-A74A-A50C5533A126}">
      <dgm:prSet phldrT="[Текст]" custT="1"/>
      <dgm:spPr>
        <a:xfrm>
          <a:off x="24811" y="1143007"/>
          <a:ext cx="3393766" cy="2643206"/>
        </a:xfr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800" b="1" u="sng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Подготовительный этап</a:t>
          </a:r>
        </a:p>
        <a:p>
          <a:r>
            <a:rPr lang="ru-RU" sz="14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Сентябрь - октябрь 2016 года</a:t>
          </a:r>
        </a:p>
        <a:p>
          <a:r>
            <a:rPr lang="ru-RU" sz="1400" b="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Определение зоны актуального развития детей о правилах безопасности дорожного движения , анкетирование родителей, анализ и систематизация информации по теме проекта в педагогической и психологической литературе,  передового педагогического опыта, постановка целей и задач проекта , планирование по </a:t>
          </a:r>
          <a:r>
            <a:rPr lang="ru-RU" sz="14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проекту.</a:t>
          </a:r>
          <a:endParaRPr lang="ru-RU" sz="14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311AA4F9-ABD2-4230-90A5-C8BFBE1D08A9}" type="parTrans" cxnId="{702337AF-98FB-4C23-829A-6813E7D85E8E}">
      <dgm:prSet/>
      <dgm:spPr/>
      <dgm:t>
        <a:bodyPr/>
        <a:lstStyle/>
        <a:p>
          <a:endParaRPr lang="ru-RU"/>
        </a:p>
      </dgm:t>
    </dgm:pt>
    <dgm:pt modelId="{9F8132C4-82C8-47B1-9621-92DDE95273EE}" type="sibTrans" cxnId="{702337AF-98FB-4C23-829A-6813E7D85E8E}">
      <dgm:prSet/>
      <dgm:spPr/>
      <dgm:t>
        <a:bodyPr/>
        <a:lstStyle/>
        <a:p>
          <a:endParaRPr lang="ru-RU"/>
        </a:p>
      </dgm:t>
    </dgm:pt>
    <dgm:pt modelId="{12E6F54A-75EF-4F1E-9C2C-A3C826E8B6C4}">
      <dgm:prSet phldrT="[Текст]" custT="1"/>
      <dgm:spPr>
        <a:xfrm>
          <a:off x="3541739" y="1357320"/>
          <a:ext cx="1832185" cy="2214581"/>
        </a:xfrm>
        <a:solidFill>
          <a:srgbClr val="8064A2">
            <a:hueOff val="-2232385"/>
            <a:satOff val="13449"/>
            <a:lumOff val="107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800" b="1" u="sng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Основной этап</a:t>
          </a:r>
        </a:p>
        <a:p>
          <a:r>
            <a:rPr lang="ru-RU" sz="14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Ноябрь 2016 года – апрель 2017 года</a:t>
          </a:r>
        </a:p>
        <a:p>
          <a:r>
            <a:rPr lang="ru-RU" sz="14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Реализация перспективного плана проекта «Наши друзья и помощники на дороге»</a:t>
          </a:r>
          <a:endParaRPr lang="ru-RU" sz="14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EBE764A2-C886-47AA-820C-F134DB04DB71}" type="parTrans" cxnId="{4216CA36-FEDE-4727-92DB-BAC6A8064AD3}">
      <dgm:prSet/>
      <dgm:spPr/>
      <dgm:t>
        <a:bodyPr/>
        <a:lstStyle/>
        <a:p>
          <a:endParaRPr lang="ru-RU"/>
        </a:p>
      </dgm:t>
    </dgm:pt>
    <dgm:pt modelId="{E7B7B99F-0F9A-47DC-85FF-F1927B4DB951}" type="sibTrans" cxnId="{4216CA36-FEDE-4727-92DB-BAC6A8064AD3}">
      <dgm:prSet/>
      <dgm:spPr/>
      <dgm:t>
        <a:bodyPr/>
        <a:lstStyle/>
        <a:p>
          <a:endParaRPr lang="ru-RU"/>
        </a:p>
      </dgm:t>
    </dgm:pt>
    <dgm:pt modelId="{E33BCFFD-1502-424F-9343-3E25AD6490EE}">
      <dgm:prSet phldrT="[Текст]" custT="1"/>
      <dgm:spPr>
        <a:xfrm>
          <a:off x="5497088" y="1357320"/>
          <a:ext cx="2707700" cy="2214581"/>
        </a:xfrm>
        <a:solidFill>
          <a:srgbClr val="8064A2">
            <a:hueOff val="-4464770"/>
            <a:satOff val="26899"/>
            <a:lumOff val="215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800" b="1" u="sng" dirty="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r>
            <a:rPr lang="ru-RU" sz="1800" b="1" u="sng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Заключительный этап</a:t>
          </a:r>
        </a:p>
        <a:p>
          <a:r>
            <a:rPr lang="ru-RU" sz="1400" b="1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Май 2017 года</a:t>
          </a:r>
        </a:p>
        <a:p>
          <a:r>
            <a:rPr lang="ru-RU" sz="14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Подведение итогов работы над проектом; о</a:t>
          </a:r>
          <a:r>
            <a:rPr lang="ru-RU" sz="1400" b="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пределение зоны актуального развития детей о правилах безопасности дорожного движения; </a:t>
          </a:r>
          <a:r>
            <a:rPr lang="ru-RU" sz="14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анкетирование родителей; презентация проекта.</a:t>
          </a:r>
        </a:p>
        <a:p>
          <a:endParaRPr lang="ru-RU" sz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gm:t>
    </dgm:pt>
    <dgm:pt modelId="{D6006ABD-2A00-4495-8593-967B3B98DF4F}" type="sibTrans" cxnId="{129612E0-400B-47C0-943B-E89710BD6B45}">
      <dgm:prSet/>
      <dgm:spPr/>
      <dgm:t>
        <a:bodyPr/>
        <a:lstStyle/>
        <a:p>
          <a:endParaRPr lang="ru-RU"/>
        </a:p>
      </dgm:t>
    </dgm:pt>
    <dgm:pt modelId="{546668F5-D585-4060-BDDB-A031F8808D87}" type="parTrans" cxnId="{129612E0-400B-47C0-943B-E89710BD6B45}">
      <dgm:prSet/>
      <dgm:spPr/>
      <dgm:t>
        <a:bodyPr/>
        <a:lstStyle/>
        <a:p>
          <a:endParaRPr lang="ru-RU"/>
        </a:p>
      </dgm:t>
    </dgm:pt>
    <dgm:pt modelId="{2D707CED-4DD6-4FBE-8678-05DCFB019CC0}" type="pres">
      <dgm:prSet presAssocID="{68448FA0-7BC1-4626-B486-975DFE1F5321}" presName="CompostProcess" presStyleCnt="0">
        <dgm:presLayoutVars>
          <dgm:dir/>
          <dgm:resizeHandles val="exact"/>
        </dgm:presLayoutVars>
      </dgm:prSet>
      <dgm:spPr/>
    </dgm:pt>
    <dgm:pt modelId="{2DBDFCF7-582A-4A5A-B2E3-39D4B67CBBC1}" type="pres">
      <dgm:prSet presAssocID="{68448FA0-7BC1-4626-B486-975DFE1F5321}" presName="arrow" presStyleLbl="bgShp" presStyleIdx="0" presStyleCnt="1" custLinFactNeighborX="6086" custLinFactNeighborY="947"/>
      <dgm:spPr>
        <a:xfrm>
          <a:off x="1042945" y="0"/>
          <a:ext cx="6995160" cy="4929222"/>
        </a:xfrm>
        <a:prstGeom prst="rightArrow">
          <a:avLst/>
        </a:prstGeom>
        <a:solidFill>
          <a:srgbClr val="8064A2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gm:spPr>
    </dgm:pt>
    <dgm:pt modelId="{14F22567-1569-49D4-B72D-C560B8E1499E}" type="pres">
      <dgm:prSet presAssocID="{68448FA0-7BC1-4626-B486-975DFE1F5321}" presName="linearProcess" presStyleCnt="0"/>
      <dgm:spPr/>
    </dgm:pt>
    <dgm:pt modelId="{9C022AF8-66DD-4779-B838-76DE8CAD7539}" type="pres">
      <dgm:prSet presAssocID="{57848E3F-D672-437B-A74A-A50C5533A126}" presName="textNode" presStyleLbl="node1" presStyleIdx="0" presStyleCnt="3" custScaleX="201979" custScaleY="134058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DBAC0C35-05E7-43E0-9421-3F6FF591D2E3}" type="pres">
      <dgm:prSet presAssocID="{9F8132C4-82C8-47B1-9621-92DDE95273EE}" presName="sibTrans" presStyleCnt="0"/>
      <dgm:spPr/>
    </dgm:pt>
    <dgm:pt modelId="{369BB6B3-FAD1-4B6C-A907-B5D7197DFC27}" type="pres">
      <dgm:prSet presAssocID="{12E6F54A-75EF-4F1E-9C2C-A3C826E8B6C4}" presName="textNode" presStyleLbl="node1" presStyleIdx="1" presStyleCnt="3" custScaleX="109042" custScaleY="11231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  <dgm:pt modelId="{91F7B141-4588-4E4F-80ED-91A976C3B2B0}" type="pres">
      <dgm:prSet presAssocID="{E7B7B99F-0F9A-47DC-85FF-F1927B4DB951}" presName="sibTrans" presStyleCnt="0"/>
      <dgm:spPr/>
    </dgm:pt>
    <dgm:pt modelId="{4E78B09D-CD3C-40A5-AD04-7E89AD8A6DE8}" type="pres">
      <dgm:prSet presAssocID="{E33BCFFD-1502-424F-9343-3E25AD6490EE}" presName="textNode" presStyleLbl="node1" presStyleIdx="2" presStyleCnt="3" custScaleX="161148" custScaleY="112319">
        <dgm:presLayoutVars>
          <dgm:bulletEnabled val="1"/>
        </dgm:presLayoutVars>
      </dgm:prSet>
      <dgm:spPr>
        <a:prstGeom prst="roundRect">
          <a:avLst/>
        </a:prstGeom>
      </dgm:spPr>
      <dgm:t>
        <a:bodyPr/>
        <a:lstStyle/>
        <a:p>
          <a:endParaRPr lang="ru-RU"/>
        </a:p>
      </dgm:t>
    </dgm:pt>
  </dgm:ptLst>
  <dgm:cxnLst>
    <dgm:cxn modelId="{7F1D9B0B-513A-463F-B51C-87509EBE2B8B}" type="presOf" srcId="{E33BCFFD-1502-424F-9343-3E25AD6490EE}" destId="{4E78B09D-CD3C-40A5-AD04-7E89AD8A6DE8}" srcOrd="0" destOrd="0" presId="urn:microsoft.com/office/officeart/2005/8/layout/hProcess9"/>
    <dgm:cxn modelId="{129612E0-400B-47C0-943B-E89710BD6B45}" srcId="{68448FA0-7BC1-4626-B486-975DFE1F5321}" destId="{E33BCFFD-1502-424F-9343-3E25AD6490EE}" srcOrd="2" destOrd="0" parTransId="{546668F5-D585-4060-BDDB-A031F8808D87}" sibTransId="{D6006ABD-2A00-4495-8593-967B3B98DF4F}"/>
    <dgm:cxn modelId="{4216CA36-FEDE-4727-92DB-BAC6A8064AD3}" srcId="{68448FA0-7BC1-4626-B486-975DFE1F5321}" destId="{12E6F54A-75EF-4F1E-9C2C-A3C826E8B6C4}" srcOrd="1" destOrd="0" parTransId="{EBE764A2-C886-47AA-820C-F134DB04DB71}" sibTransId="{E7B7B99F-0F9A-47DC-85FF-F1927B4DB951}"/>
    <dgm:cxn modelId="{1B3A1073-2440-4793-998F-E6E4D72A061D}" type="presOf" srcId="{12E6F54A-75EF-4F1E-9C2C-A3C826E8B6C4}" destId="{369BB6B3-FAD1-4B6C-A907-B5D7197DFC27}" srcOrd="0" destOrd="0" presId="urn:microsoft.com/office/officeart/2005/8/layout/hProcess9"/>
    <dgm:cxn modelId="{D5476B40-06F9-4753-8951-760FED005DEF}" type="presOf" srcId="{57848E3F-D672-437B-A74A-A50C5533A126}" destId="{9C022AF8-66DD-4779-B838-76DE8CAD7539}" srcOrd="0" destOrd="0" presId="urn:microsoft.com/office/officeart/2005/8/layout/hProcess9"/>
    <dgm:cxn modelId="{C72E973C-BD6E-4C01-970F-B170F283B2F0}" type="presOf" srcId="{68448FA0-7BC1-4626-B486-975DFE1F5321}" destId="{2D707CED-4DD6-4FBE-8678-05DCFB019CC0}" srcOrd="0" destOrd="0" presId="urn:microsoft.com/office/officeart/2005/8/layout/hProcess9"/>
    <dgm:cxn modelId="{702337AF-98FB-4C23-829A-6813E7D85E8E}" srcId="{68448FA0-7BC1-4626-B486-975DFE1F5321}" destId="{57848E3F-D672-437B-A74A-A50C5533A126}" srcOrd="0" destOrd="0" parTransId="{311AA4F9-ABD2-4230-90A5-C8BFBE1D08A9}" sibTransId="{9F8132C4-82C8-47B1-9621-92DDE95273EE}"/>
    <dgm:cxn modelId="{585425CB-4995-4FE7-A73A-016E50032B04}" type="presParOf" srcId="{2D707CED-4DD6-4FBE-8678-05DCFB019CC0}" destId="{2DBDFCF7-582A-4A5A-B2E3-39D4B67CBBC1}" srcOrd="0" destOrd="0" presId="urn:microsoft.com/office/officeart/2005/8/layout/hProcess9"/>
    <dgm:cxn modelId="{D1D4ED12-4767-400C-805A-5267BEAC459C}" type="presParOf" srcId="{2D707CED-4DD6-4FBE-8678-05DCFB019CC0}" destId="{14F22567-1569-49D4-B72D-C560B8E1499E}" srcOrd="1" destOrd="0" presId="urn:microsoft.com/office/officeart/2005/8/layout/hProcess9"/>
    <dgm:cxn modelId="{1AADE9D9-8B82-4B6F-996C-C5E50EEBFBFE}" type="presParOf" srcId="{14F22567-1569-49D4-B72D-C560B8E1499E}" destId="{9C022AF8-66DD-4779-B838-76DE8CAD7539}" srcOrd="0" destOrd="0" presId="urn:microsoft.com/office/officeart/2005/8/layout/hProcess9"/>
    <dgm:cxn modelId="{C3AB4831-0531-44D4-B3BA-1D388385F88A}" type="presParOf" srcId="{14F22567-1569-49D4-B72D-C560B8E1499E}" destId="{DBAC0C35-05E7-43E0-9421-3F6FF591D2E3}" srcOrd="1" destOrd="0" presId="urn:microsoft.com/office/officeart/2005/8/layout/hProcess9"/>
    <dgm:cxn modelId="{5FFB0FA0-6C70-4502-B674-19CCFC2BACDD}" type="presParOf" srcId="{14F22567-1569-49D4-B72D-C560B8E1499E}" destId="{369BB6B3-FAD1-4B6C-A907-B5D7197DFC27}" srcOrd="2" destOrd="0" presId="urn:microsoft.com/office/officeart/2005/8/layout/hProcess9"/>
    <dgm:cxn modelId="{70DABD9E-C22C-41CF-B05A-3F7F8CD96A1F}" type="presParOf" srcId="{14F22567-1569-49D4-B72D-C560B8E1499E}" destId="{91F7B141-4588-4E4F-80ED-91A976C3B2B0}" srcOrd="3" destOrd="0" presId="urn:microsoft.com/office/officeart/2005/8/layout/hProcess9"/>
    <dgm:cxn modelId="{3A62E0A1-E783-46F5-9347-AAB53B7C2BCC}" type="presParOf" srcId="{14F22567-1569-49D4-B72D-C560B8E1499E}" destId="{4E78B09D-CD3C-40A5-AD04-7E89AD8A6DE8}" srcOrd="4" destOrd="0" presId="urn:microsoft.com/office/officeart/2005/8/layout/hProcess9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DBDFCF7-582A-4A5A-B2E3-39D4B67CBBC1}">
      <dsp:nvSpPr>
        <dsp:cNvPr id="0" name=""/>
        <dsp:cNvSpPr/>
      </dsp:nvSpPr>
      <dsp:spPr>
        <a:xfrm>
          <a:off x="1207112" y="0"/>
          <a:ext cx="8096250" cy="4467225"/>
        </a:xfrm>
        <a:prstGeom prst="rightArrow">
          <a:avLst/>
        </a:prstGeom>
        <a:solidFill>
          <a:srgbClr val="8064A2">
            <a:tint val="40000"/>
            <a:hueOff val="0"/>
            <a:satOff val="0"/>
            <a:lumOff val="0"/>
            <a:alphaOff val="0"/>
          </a:srgb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C022AF8-66DD-4779-B838-76DE8CAD7539}">
      <dsp:nvSpPr>
        <dsp:cNvPr id="0" name=""/>
        <dsp:cNvSpPr/>
      </dsp:nvSpPr>
      <dsp:spPr>
        <a:xfrm>
          <a:off x="5313" y="1035878"/>
          <a:ext cx="3966494" cy="2395468"/>
        </a:xfrm>
        <a:prstGeom prst="roundRect">
          <a:avLst/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u="sng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Подготовительный этап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Сентябрь - октябрь 2016 года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Определение зоны актуального развития детей о правилах безопасности дорожного движения , анкетирование родителей, анализ и систематизация информации по теме проекта в педагогической и психологической литературе,  передового педагогического опыта, постановка целей и задач проекта , планирование по </a:t>
          </a:r>
          <a:r>
            <a:rPr lang="ru-RU" sz="14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проекту.</a:t>
          </a:r>
          <a:endParaRPr lang="ru-RU" sz="14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122250" y="1152815"/>
        <a:ext cx="3732620" cy="2161594"/>
      </dsp:txXfrm>
    </dsp:sp>
    <dsp:sp modelId="{369BB6B3-FAD1-4B6C-A907-B5D7197DFC27}">
      <dsp:nvSpPr>
        <dsp:cNvPr id="0" name=""/>
        <dsp:cNvSpPr/>
      </dsp:nvSpPr>
      <dsp:spPr>
        <a:xfrm>
          <a:off x="4092730" y="1230104"/>
          <a:ext cx="2141383" cy="2007016"/>
        </a:xfrm>
        <a:prstGeom prst="roundRect">
          <a:avLst/>
        </a:prstGeom>
        <a:solidFill>
          <a:srgbClr val="8064A2">
            <a:hueOff val="-2232385"/>
            <a:satOff val="13449"/>
            <a:lumOff val="1078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u="sng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Основной этап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Ноябрь 2016 года – апрель 2017 года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Реализация перспективного плана проекта «Наши друзья и помощники на дороге»</a:t>
          </a:r>
          <a:endParaRPr lang="ru-RU" sz="14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4190704" y="1328078"/>
        <a:ext cx="1945435" cy="1811068"/>
      </dsp:txXfrm>
    </dsp:sp>
    <dsp:sp modelId="{4E78B09D-CD3C-40A5-AD04-7E89AD8A6DE8}">
      <dsp:nvSpPr>
        <dsp:cNvPr id="0" name=""/>
        <dsp:cNvSpPr/>
      </dsp:nvSpPr>
      <dsp:spPr>
        <a:xfrm>
          <a:off x="6355037" y="1230104"/>
          <a:ext cx="3164649" cy="2007016"/>
        </a:xfrm>
        <a:prstGeom prst="roundRect">
          <a:avLst/>
        </a:prstGeom>
        <a:solidFill>
          <a:srgbClr val="8064A2">
            <a:hueOff val="-4464770"/>
            <a:satOff val="26899"/>
            <a:lumOff val="2156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800" b="1" u="sng" kern="1200" dirty="0" smtClean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u="sng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Заключительный этап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b="1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Май 2017 года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Подведение итогов работы над проектом; о</a:t>
          </a:r>
          <a:r>
            <a:rPr lang="ru-RU" sz="1400" b="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пределение зоны актуального развития детей о правилах безопасности дорожного движения; </a:t>
          </a:r>
          <a:r>
            <a:rPr lang="ru-RU" sz="1400" kern="1200" dirty="0" smtClean="0">
              <a:solidFill>
                <a:sysClr val="window" lastClr="FFFFFF"/>
              </a:solidFill>
              <a:latin typeface="Calibri"/>
              <a:ea typeface="+mn-ea"/>
              <a:cs typeface="+mn-cs"/>
            </a:rPr>
            <a:t> анкетирование родителей; презентация проекта.</a:t>
          </a:r>
        </a:p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 dirty="0">
            <a:solidFill>
              <a:sysClr val="window" lastClr="FFFFFF"/>
            </a:solidFill>
            <a:latin typeface="Calibri"/>
            <a:ea typeface="+mn-ea"/>
            <a:cs typeface="+mn-cs"/>
          </a:endParaRPr>
        </a:p>
      </dsp:txBody>
      <dsp:txXfrm>
        <a:off x="6453011" y="1328078"/>
        <a:ext cx="2968701" cy="181106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Process9">
  <dgm:title val=""/>
  <dgm:desc val=""/>
  <dgm:catLst>
    <dgm:cat type="process" pri="5000"/>
    <dgm:cat type="convert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tProcess">
    <dgm:varLst>
      <dgm:dir/>
      <dgm:resizeHandles val="exact"/>
    </dgm:varLst>
    <dgm:alg type="composite">
      <dgm:param type="horzAlign" val="ctr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arrow" refType="w" fact="0.85"/>
      <dgm:constr type="h" for="ch" forName="arrow" refType="h"/>
      <dgm:constr type="ctrX" for="ch" forName="arrow" refType="w" fact="0.5"/>
      <dgm:constr type="ctrY" for="ch" forName="arrow" refType="h" fact="0.5"/>
      <dgm:constr type="w" for="ch" forName="linearProcess" refType="w"/>
      <dgm:constr type="h" for="ch" forName="linearProcess" refType="h" fact="0.4"/>
      <dgm:constr type="ctrX" for="ch" forName="linearProcess" refType="w" fact="0.5"/>
      <dgm:constr type="ctrY" for="ch" forName="linearProcess" refType="h" fact="0.5"/>
    </dgm:constrLst>
    <dgm:ruleLst/>
    <dgm:layoutNode name="arrow" styleLbl="bgShp">
      <dgm:alg type="sp"/>
      <dgm:choose name="Name0">
        <dgm:if name="Name1" func="var" arg="dir" op="equ" val="norm">
          <dgm:shape xmlns:r="http://schemas.openxmlformats.org/officeDocument/2006/relationships" type="rightArrow" r:blip="">
            <dgm:adjLst/>
          </dgm:shape>
        </dgm:if>
        <dgm:else name="Name2">
          <dgm:shape xmlns:r="http://schemas.openxmlformats.org/officeDocument/2006/relationships" type="leftArrow" r:blip="">
            <dgm:adjLst/>
          </dgm:shape>
        </dgm:else>
      </dgm:choose>
      <dgm:presOf/>
      <dgm:constrLst/>
      <dgm:ruleLst/>
    </dgm:layoutNode>
    <dgm:layoutNode name="linearProcess">
      <dgm:choose name="Name3">
        <dgm:if name="Name4" func="var" arg="dir" op="equ" val="norm">
          <dgm:alg type="lin"/>
        </dgm:if>
        <dgm:else name="Name5">
          <dgm:alg type="lin">
            <dgm:param type="linDir" val="from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userA" for="ch" ptType="node" refType="w"/>
        <dgm:constr type="h" for="ch" ptType="node" refType="h"/>
        <dgm:constr type="w" for="ch" ptType="node" op="equ"/>
        <dgm:constr type="w" for="ch" forName="sibTrans" refType="w" fact="0.05"/>
        <dgm:constr type="primFontSz" for="ch" ptType="node" op="equ" val="65"/>
      </dgm:constrLst>
      <dgm:ruleLst/>
      <dgm:forEach name="Name6" axis="ch" ptType="node">
        <dgm:layoutNode name="textNode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desOrSelf" ptType="node"/>
          <dgm:constrLst>
            <dgm:constr type="userA"/>
            <dgm:constr type="w" refType="userA" fact="0.3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w" val="NaN" fact="1" max="NaN"/>
            <dgm:rule type="primFontSz" val="5" fact="NaN" max="NaN"/>
          </dgm:ruleLst>
        </dgm:layoutNode>
        <dgm:forEach name="Name7" axis="followSib" ptType="sibTrans" cnt="1">
          <dgm:layoutNode name="sib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A093B-A148-4ED5-A745-07E7826D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2205</TotalTime>
  <Pages>11</Pages>
  <Words>3113</Words>
  <Characters>17747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59</cp:revision>
  <dcterms:created xsi:type="dcterms:W3CDTF">2018-01-24T06:12:00Z</dcterms:created>
  <dcterms:modified xsi:type="dcterms:W3CDTF">2018-01-31T19:23:00Z</dcterms:modified>
</cp:coreProperties>
</file>